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5398" w14:textId="4DA29F35" w:rsidR="00CB7FA5" w:rsidRDefault="00CB7FA5" w:rsidP="00404BB9">
      <w:pPr>
        <w:pStyle w:val="Heading3"/>
        <w:rPr>
          <w:b w:val="0"/>
          <w:color w:val="ED8B00" w:themeColor="accent2"/>
          <w:sz w:val="40"/>
          <w:szCs w:val="32"/>
        </w:rPr>
      </w:pPr>
      <w:r w:rsidRPr="00CB7FA5">
        <w:rPr>
          <w:b w:val="0"/>
          <w:color w:val="ED8B00" w:themeColor="accent2"/>
          <w:sz w:val="40"/>
          <w:szCs w:val="32"/>
        </w:rPr>
        <w:t>Melbourne Water price review 2021-26</w:t>
      </w:r>
    </w:p>
    <w:p w14:paraId="72C28F5D" w14:textId="2D08C47B" w:rsidR="00CB7FA5" w:rsidRDefault="00CB7FA5" w:rsidP="00CB7FA5">
      <w:pPr>
        <w:pStyle w:val="Heading2"/>
      </w:pPr>
      <w:r>
        <w:t>Submission received through Engage Victoria</w:t>
      </w:r>
    </w:p>
    <w:p w14:paraId="592B1ED6" w14:textId="2457D603" w:rsidR="00042C80" w:rsidRDefault="00042C80" w:rsidP="00042C80">
      <w:r w:rsidRPr="00F30D63">
        <w:t>From 11 November 2020, we began accepting submissions on Melbourne Water 2021-26 price review via (</w:t>
      </w:r>
      <w:hyperlink r:id="rId8" w:history="1">
        <w:r w:rsidRPr="00C66837">
          <w:rPr>
            <w:rStyle w:val="Hyperlink"/>
          </w:rPr>
          <w:t>www.engage.vic.gov.au</w:t>
        </w:r>
      </w:hyperlink>
      <w:r w:rsidRPr="00F30D63">
        <w:t>). On this website people were given the opportunity to send us a response to set of questions we provided.</w:t>
      </w:r>
    </w:p>
    <w:p w14:paraId="44665FFA" w14:textId="77777777" w:rsidR="00042C80" w:rsidRPr="00042C80" w:rsidRDefault="00042C80" w:rsidP="00042C80"/>
    <w:p w14:paraId="780A963A" w14:textId="7D9D4B30" w:rsidR="00404BB9" w:rsidRDefault="00CB7FA5" w:rsidP="00404BB9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 xml:space="preserve">Date submitted: </w:t>
      </w:r>
      <w:r w:rsidR="00691DCF">
        <w:rPr>
          <w:shd w:val="clear" w:color="auto" w:fill="FFFFFF"/>
        </w:rPr>
        <w:t>2</w:t>
      </w:r>
      <w:r w:rsidR="00033F4F">
        <w:rPr>
          <w:shd w:val="clear" w:color="auto" w:fill="FFFFFF"/>
        </w:rPr>
        <w:t>7</w:t>
      </w:r>
      <w:r w:rsidR="00691DCF">
        <w:rPr>
          <w:shd w:val="clear" w:color="auto" w:fill="FFFFFF"/>
        </w:rPr>
        <w:t xml:space="preserve"> </w:t>
      </w:r>
      <w:r w:rsidR="00033F4F">
        <w:rPr>
          <w:shd w:val="clear" w:color="auto" w:fill="FFFFFF"/>
        </w:rPr>
        <w:t>Janu</w:t>
      </w:r>
      <w:r w:rsidR="00546C62">
        <w:rPr>
          <w:shd w:val="clear" w:color="auto" w:fill="FFFFFF"/>
        </w:rPr>
        <w:t>ary</w:t>
      </w:r>
      <w:r w:rsidR="00691DCF">
        <w:rPr>
          <w:shd w:val="clear" w:color="auto" w:fill="FFFFFF"/>
        </w:rPr>
        <w:t xml:space="preserve"> </w:t>
      </w:r>
      <w:r w:rsidR="00404BB9">
        <w:rPr>
          <w:shd w:val="clear" w:color="auto" w:fill="FFFFFF"/>
        </w:rPr>
        <w:t>202</w:t>
      </w:r>
      <w:r w:rsidR="008F0B12">
        <w:rPr>
          <w:shd w:val="clear" w:color="auto" w:fill="FFFFFF"/>
        </w:rPr>
        <w:t>1</w:t>
      </w:r>
    </w:p>
    <w:p w14:paraId="165A71B1" w14:textId="63480568" w:rsidR="00CB7FA5" w:rsidRDefault="00CB7FA5" w:rsidP="00042C80">
      <w:pPr>
        <w:pStyle w:val="Heading3"/>
      </w:pPr>
      <w:r>
        <w:t xml:space="preserve">Submission written </w:t>
      </w:r>
      <w:proofErr w:type="gramStart"/>
      <w:r>
        <w:t>by:</w:t>
      </w:r>
      <w:proofErr w:type="gramEnd"/>
      <w:r>
        <w:t xml:space="preserve"> </w:t>
      </w:r>
      <w:r w:rsidRPr="00CB7FA5">
        <w:t xml:space="preserve">Travis </w:t>
      </w:r>
      <w:proofErr w:type="spellStart"/>
      <w:r w:rsidRPr="00CB7FA5">
        <w:t>Aheam</w:t>
      </w:r>
      <w:proofErr w:type="spellEnd"/>
    </w:p>
    <w:p w14:paraId="5D044B7C" w14:textId="77777777" w:rsidR="00042C80" w:rsidRPr="00042C80" w:rsidRDefault="00042C80" w:rsidP="00042C80"/>
    <w:p w14:paraId="7E22AFC4" w14:textId="30BDA884" w:rsidR="009B3CBB" w:rsidRPr="00E706AE" w:rsidRDefault="005C06AB" w:rsidP="005C06AB">
      <w:pPr>
        <w:rPr>
          <w:b/>
          <w:bCs/>
        </w:rPr>
      </w:pPr>
      <w:r w:rsidRPr="005C06AB">
        <w:rPr>
          <w:shd w:val="clear" w:color="auto" w:fill="FFFFFF"/>
        </w:rPr>
        <w:t xml:space="preserve">You propose charging non-residential properties within the urban growth boundary a waterways and drainage charge that is based on the net annual value of their property ($NAV), subject to a minimum fee. </w:t>
      </w:r>
    </w:p>
    <w:p w14:paraId="79AD2A14" w14:textId="3D2D78D1" w:rsidR="009B3CBB" w:rsidRDefault="005C06AB" w:rsidP="005C06AB">
      <w:pPr>
        <w:rPr>
          <w:shd w:val="clear" w:color="auto" w:fill="FFFFFF"/>
        </w:rPr>
      </w:pPr>
      <w:r w:rsidRPr="005C06AB">
        <w:rPr>
          <w:shd w:val="clear" w:color="auto" w:fill="FFFFFF"/>
        </w:rPr>
        <w:t xml:space="preserve">It is unclear how use of waterways/drainage correlates to the NAV, which is essentially the net annual rent associated with a property. </w:t>
      </w:r>
      <w:r w:rsidR="00C66837">
        <w:rPr>
          <w:shd w:val="clear" w:color="auto" w:fill="FFFFFF"/>
        </w:rPr>
        <w:t>For example,</w:t>
      </w:r>
      <w:r w:rsidRPr="005C06AB">
        <w:rPr>
          <w:shd w:val="clear" w:color="auto" w:fill="FFFFFF"/>
        </w:rPr>
        <w:t xml:space="preserve"> a property might have a high rent due to location rather than because it uses an increased amount of drainage. </w:t>
      </w:r>
    </w:p>
    <w:p w14:paraId="6A9FA16C" w14:textId="13BDF6AE" w:rsidR="00404BB9" w:rsidRPr="00C05034" w:rsidRDefault="005C06AB" w:rsidP="005C06AB">
      <w:pPr>
        <w:rPr>
          <w:lang w:eastAsia="en-AU"/>
        </w:rPr>
      </w:pPr>
      <w:r w:rsidRPr="005C06AB">
        <w:rPr>
          <w:shd w:val="clear" w:color="auto" w:fill="FFFFFF"/>
        </w:rPr>
        <w:t xml:space="preserve">Again, I'd suggest NSW might show a better system: "The water and wastewater service charges for non-residential customers are a multiple of the residential charges in the </w:t>
      </w:r>
      <w:r w:rsidR="00067909" w:rsidRPr="005C06AB">
        <w:rPr>
          <w:shd w:val="clear" w:color="auto" w:fill="FFFFFF"/>
        </w:rPr>
        <w:t>table and</w:t>
      </w:r>
      <w:r w:rsidRPr="005C06AB">
        <w:rPr>
          <w:shd w:val="clear" w:color="auto" w:fill="FFFFFF"/>
        </w:rPr>
        <w:t xml:space="preserve"> vary based on the size of your meter."</w:t>
      </w:r>
    </w:p>
    <w:sectPr w:rsidR="00404BB9" w:rsidRPr="00C05034" w:rsidSect="00643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952D" w14:textId="77777777" w:rsidR="00BD3319" w:rsidRDefault="00BD3319" w:rsidP="00AE03FA">
      <w:pPr>
        <w:spacing w:after="0"/>
      </w:pPr>
      <w:r>
        <w:separator/>
      </w:r>
    </w:p>
    <w:p w14:paraId="0C609FF0" w14:textId="77777777" w:rsidR="00BD3319" w:rsidRDefault="00BD3319"/>
  </w:endnote>
  <w:endnote w:type="continuationSeparator" w:id="0">
    <w:p w14:paraId="669CFE68" w14:textId="77777777" w:rsidR="00BD3319" w:rsidRDefault="00BD3319" w:rsidP="00AE03FA">
      <w:pPr>
        <w:spacing w:after="0"/>
      </w:pPr>
      <w:r>
        <w:continuationSeparator/>
      </w:r>
    </w:p>
    <w:p w14:paraId="2FD8C535" w14:textId="77777777" w:rsidR="00BD3319" w:rsidRDefault="00BD3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653A4" w14:textId="77777777" w:rsidR="00AC2016" w:rsidRDefault="00AC2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5E74FCBD" w14:textId="77777777" w:rsidTr="00045413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ABAE1CB" w14:textId="77777777" w:rsidR="00440B1F" w:rsidRPr="009E15D6" w:rsidRDefault="00440B1F" w:rsidP="0004541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910D040" w14:textId="3D4080B3" w:rsidR="00CF34A7" w:rsidRPr="00440B1F" w:rsidRDefault="00440B1F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ED4">
          <w:rPr>
            <w:b/>
          </w:rPr>
          <w:t>C/20/23766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8D68A6" w14:paraId="56F59CD8" w14:textId="77777777" w:rsidTr="005E5734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06611F2C" w14:textId="77777777" w:rsidR="008D68A6" w:rsidRPr="009E15D6" w:rsidRDefault="008D68A6" w:rsidP="005E5734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278EFDB6" w14:textId="650C11E7" w:rsidR="0064367E" w:rsidRPr="008D68A6" w:rsidRDefault="008D68A6" w:rsidP="00AC2016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814057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3ED4" w:rsidRPr="00D73ED4">
          <w:rPr>
            <w:b/>
          </w:rPr>
          <w:t>C/20/23766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B7D4D" w14:textId="77777777" w:rsidR="00BD3319" w:rsidRPr="00CF33F6" w:rsidRDefault="00BD3319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922B91C" w14:textId="77777777" w:rsidR="00BD3319" w:rsidRDefault="00BD3319" w:rsidP="00CF33F6">
      <w:pPr>
        <w:pStyle w:val="NoSpacing"/>
      </w:pPr>
    </w:p>
  </w:footnote>
  <w:footnote w:type="continuationSeparator" w:id="0">
    <w:p w14:paraId="483622F1" w14:textId="77777777" w:rsidR="00BD3319" w:rsidRDefault="00BD3319" w:rsidP="00AE03FA">
      <w:pPr>
        <w:spacing w:after="0"/>
      </w:pPr>
      <w:r>
        <w:continuationSeparator/>
      </w:r>
    </w:p>
    <w:p w14:paraId="5FE75655" w14:textId="77777777" w:rsidR="00BD3319" w:rsidRDefault="00BD3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05D9" w14:textId="77777777" w:rsidR="00AC2016" w:rsidRDefault="00AC2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639A" w14:textId="77777777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D08B7" w14:textId="77777777" w:rsidR="0064367E" w:rsidRDefault="0064367E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9264" behindDoc="0" locked="0" layoutInCell="1" allowOverlap="1" wp14:anchorId="7D809DE1" wp14:editId="4A35AE48">
          <wp:simplePos x="0" y="0"/>
          <wp:positionH relativeFrom="column">
            <wp:posOffset>-4445</wp:posOffset>
          </wp:positionH>
          <wp:positionV relativeFrom="paragraph">
            <wp:posOffset>263525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E64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18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85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7A7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21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7"/>
  </w:num>
  <w:num w:numId="16">
    <w:abstractNumId w:val="11"/>
  </w:num>
  <w:num w:numId="17">
    <w:abstractNumId w:val="22"/>
  </w:num>
  <w:num w:numId="18">
    <w:abstractNumId w:val="22"/>
  </w:num>
  <w:num w:numId="19">
    <w:abstractNumId w:val="18"/>
  </w:num>
  <w:num w:numId="20">
    <w:abstractNumId w:val="13"/>
  </w:num>
  <w:num w:numId="21">
    <w:abstractNumId w:val="24"/>
  </w:num>
  <w:num w:numId="22">
    <w:abstractNumId w:val="26"/>
  </w:num>
  <w:num w:numId="23">
    <w:abstractNumId w:val="12"/>
  </w:num>
  <w:num w:numId="24">
    <w:abstractNumId w:val="29"/>
  </w:num>
  <w:num w:numId="25">
    <w:abstractNumId w:val="25"/>
  </w:num>
  <w:num w:numId="26">
    <w:abstractNumId w:val="27"/>
  </w:num>
  <w:num w:numId="27">
    <w:abstractNumId w:val="15"/>
  </w:num>
  <w:num w:numId="28">
    <w:abstractNumId w:val="20"/>
  </w:num>
  <w:num w:numId="29">
    <w:abstractNumId w:val="19"/>
  </w:num>
  <w:num w:numId="30">
    <w:abstractNumId w:val="14"/>
  </w:num>
  <w:num w:numId="31">
    <w:abstractNumId w:val="23"/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4BB9"/>
    <w:rsid w:val="000046BD"/>
    <w:rsid w:val="00015588"/>
    <w:rsid w:val="0001759C"/>
    <w:rsid w:val="00033F4F"/>
    <w:rsid w:val="00042C80"/>
    <w:rsid w:val="000518F3"/>
    <w:rsid w:val="000566B8"/>
    <w:rsid w:val="000566E0"/>
    <w:rsid w:val="00062AE4"/>
    <w:rsid w:val="00065D2B"/>
    <w:rsid w:val="00066664"/>
    <w:rsid w:val="00067909"/>
    <w:rsid w:val="00067DD9"/>
    <w:rsid w:val="000A1292"/>
    <w:rsid w:val="000A759D"/>
    <w:rsid w:val="000A7FD9"/>
    <w:rsid w:val="000D4547"/>
    <w:rsid w:val="00106608"/>
    <w:rsid w:val="00112E33"/>
    <w:rsid w:val="00150052"/>
    <w:rsid w:val="00153081"/>
    <w:rsid w:val="00160F48"/>
    <w:rsid w:val="00184CEF"/>
    <w:rsid w:val="001869B0"/>
    <w:rsid w:val="00187ACF"/>
    <w:rsid w:val="001A4ACF"/>
    <w:rsid w:val="001C750A"/>
    <w:rsid w:val="001D07CD"/>
    <w:rsid w:val="001D5155"/>
    <w:rsid w:val="001D7839"/>
    <w:rsid w:val="001E3CE3"/>
    <w:rsid w:val="001F3997"/>
    <w:rsid w:val="001F64A3"/>
    <w:rsid w:val="00204C88"/>
    <w:rsid w:val="002056BA"/>
    <w:rsid w:val="0022708E"/>
    <w:rsid w:val="00232581"/>
    <w:rsid w:val="00251145"/>
    <w:rsid w:val="002750C4"/>
    <w:rsid w:val="002966CE"/>
    <w:rsid w:val="002A059D"/>
    <w:rsid w:val="002C2ADF"/>
    <w:rsid w:val="002D3B02"/>
    <w:rsid w:val="002D682B"/>
    <w:rsid w:val="002E48AC"/>
    <w:rsid w:val="002E64EE"/>
    <w:rsid w:val="00317C67"/>
    <w:rsid w:val="00344D56"/>
    <w:rsid w:val="00353663"/>
    <w:rsid w:val="00360763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C39F4"/>
    <w:rsid w:val="003C5ADB"/>
    <w:rsid w:val="003C62B6"/>
    <w:rsid w:val="003F1961"/>
    <w:rsid w:val="003F66EC"/>
    <w:rsid w:val="00404BB9"/>
    <w:rsid w:val="004064CD"/>
    <w:rsid w:val="00414AB9"/>
    <w:rsid w:val="0043066B"/>
    <w:rsid w:val="004309BF"/>
    <w:rsid w:val="00440B1F"/>
    <w:rsid w:val="00453AD0"/>
    <w:rsid w:val="004558CC"/>
    <w:rsid w:val="0046312A"/>
    <w:rsid w:val="00474670"/>
    <w:rsid w:val="00484F2D"/>
    <w:rsid w:val="004855CE"/>
    <w:rsid w:val="00495E2E"/>
    <w:rsid w:val="00496CF9"/>
    <w:rsid w:val="004A05CB"/>
    <w:rsid w:val="004E0FF2"/>
    <w:rsid w:val="0050064B"/>
    <w:rsid w:val="005014C6"/>
    <w:rsid w:val="00541F9A"/>
    <w:rsid w:val="00545E3C"/>
    <w:rsid w:val="00546C62"/>
    <w:rsid w:val="0056203A"/>
    <w:rsid w:val="00563AD8"/>
    <w:rsid w:val="00564BE8"/>
    <w:rsid w:val="00570E5B"/>
    <w:rsid w:val="00584FA9"/>
    <w:rsid w:val="005A1443"/>
    <w:rsid w:val="005C06AB"/>
    <w:rsid w:val="005C6E04"/>
    <w:rsid w:val="005E2A78"/>
    <w:rsid w:val="005E2E03"/>
    <w:rsid w:val="005F3D90"/>
    <w:rsid w:val="005F5578"/>
    <w:rsid w:val="00615C49"/>
    <w:rsid w:val="006257FD"/>
    <w:rsid w:val="00633068"/>
    <w:rsid w:val="0063494B"/>
    <w:rsid w:val="006415DC"/>
    <w:rsid w:val="0064367E"/>
    <w:rsid w:val="00666190"/>
    <w:rsid w:val="006817B0"/>
    <w:rsid w:val="00691DCF"/>
    <w:rsid w:val="006C4904"/>
    <w:rsid w:val="006D0A5E"/>
    <w:rsid w:val="006D4CD9"/>
    <w:rsid w:val="006E6549"/>
    <w:rsid w:val="006E6B2B"/>
    <w:rsid w:val="006F29EA"/>
    <w:rsid w:val="00703C67"/>
    <w:rsid w:val="00707B2F"/>
    <w:rsid w:val="00710792"/>
    <w:rsid w:val="00711BA5"/>
    <w:rsid w:val="0071799F"/>
    <w:rsid w:val="00717CCA"/>
    <w:rsid w:val="007202C6"/>
    <w:rsid w:val="00740720"/>
    <w:rsid w:val="00747563"/>
    <w:rsid w:val="00750535"/>
    <w:rsid w:val="00754368"/>
    <w:rsid w:val="00757301"/>
    <w:rsid w:val="00764333"/>
    <w:rsid w:val="00772EB1"/>
    <w:rsid w:val="00781227"/>
    <w:rsid w:val="00782E55"/>
    <w:rsid w:val="00784DEB"/>
    <w:rsid w:val="00792B10"/>
    <w:rsid w:val="00796928"/>
    <w:rsid w:val="007A5734"/>
    <w:rsid w:val="007B565F"/>
    <w:rsid w:val="007B6C8C"/>
    <w:rsid w:val="007C19C7"/>
    <w:rsid w:val="007C7E2D"/>
    <w:rsid w:val="007D495A"/>
    <w:rsid w:val="007D4A87"/>
    <w:rsid w:val="00865ECE"/>
    <w:rsid w:val="00881E07"/>
    <w:rsid w:val="00882783"/>
    <w:rsid w:val="008A7A8E"/>
    <w:rsid w:val="008B6874"/>
    <w:rsid w:val="008C1818"/>
    <w:rsid w:val="008D2C44"/>
    <w:rsid w:val="008D5E13"/>
    <w:rsid w:val="008D68A6"/>
    <w:rsid w:val="008F0B12"/>
    <w:rsid w:val="008F7087"/>
    <w:rsid w:val="009058B1"/>
    <w:rsid w:val="00916721"/>
    <w:rsid w:val="009230CE"/>
    <w:rsid w:val="00935EDD"/>
    <w:rsid w:val="00943BDE"/>
    <w:rsid w:val="00986CF3"/>
    <w:rsid w:val="009A4DB9"/>
    <w:rsid w:val="009B3CBB"/>
    <w:rsid w:val="009B3ECA"/>
    <w:rsid w:val="009B583F"/>
    <w:rsid w:val="009C3565"/>
    <w:rsid w:val="009E15D6"/>
    <w:rsid w:val="009E2C7E"/>
    <w:rsid w:val="00A030DE"/>
    <w:rsid w:val="00A27C06"/>
    <w:rsid w:val="00A27D94"/>
    <w:rsid w:val="00A672AE"/>
    <w:rsid w:val="00A67A25"/>
    <w:rsid w:val="00A90C3B"/>
    <w:rsid w:val="00A93CAF"/>
    <w:rsid w:val="00AA5609"/>
    <w:rsid w:val="00AC2016"/>
    <w:rsid w:val="00AD29CB"/>
    <w:rsid w:val="00AD2E14"/>
    <w:rsid w:val="00AE03FA"/>
    <w:rsid w:val="00AE0C8F"/>
    <w:rsid w:val="00AE2C4D"/>
    <w:rsid w:val="00AF63AC"/>
    <w:rsid w:val="00B027ED"/>
    <w:rsid w:val="00B04857"/>
    <w:rsid w:val="00B37A15"/>
    <w:rsid w:val="00B503C2"/>
    <w:rsid w:val="00B52E6C"/>
    <w:rsid w:val="00B6173A"/>
    <w:rsid w:val="00B655D9"/>
    <w:rsid w:val="00B72AB0"/>
    <w:rsid w:val="00BC0E1F"/>
    <w:rsid w:val="00BD19DB"/>
    <w:rsid w:val="00BD24AA"/>
    <w:rsid w:val="00BD3319"/>
    <w:rsid w:val="00BD6DDE"/>
    <w:rsid w:val="00C03B3C"/>
    <w:rsid w:val="00C203E4"/>
    <w:rsid w:val="00C313B7"/>
    <w:rsid w:val="00C34EF4"/>
    <w:rsid w:val="00C36028"/>
    <w:rsid w:val="00C36E8A"/>
    <w:rsid w:val="00C41F42"/>
    <w:rsid w:val="00C45BF3"/>
    <w:rsid w:val="00C47364"/>
    <w:rsid w:val="00C54EEC"/>
    <w:rsid w:val="00C66837"/>
    <w:rsid w:val="00C753B8"/>
    <w:rsid w:val="00C80CDA"/>
    <w:rsid w:val="00C848F1"/>
    <w:rsid w:val="00CB7FA5"/>
    <w:rsid w:val="00CB7FB8"/>
    <w:rsid w:val="00CD01B4"/>
    <w:rsid w:val="00CE324D"/>
    <w:rsid w:val="00CF2B15"/>
    <w:rsid w:val="00CF33F6"/>
    <w:rsid w:val="00CF34A7"/>
    <w:rsid w:val="00D02383"/>
    <w:rsid w:val="00D23A3D"/>
    <w:rsid w:val="00D30FA8"/>
    <w:rsid w:val="00D3670C"/>
    <w:rsid w:val="00D73ED4"/>
    <w:rsid w:val="00DA005C"/>
    <w:rsid w:val="00DA65A7"/>
    <w:rsid w:val="00DB79C6"/>
    <w:rsid w:val="00DC2B59"/>
    <w:rsid w:val="00DC3BE7"/>
    <w:rsid w:val="00E03B00"/>
    <w:rsid w:val="00E5390E"/>
    <w:rsid w:val="00E640D1"/>
    <w:rsid w:val="00E706AE"/>
    <w:rsid w:val="00E736EA"/>
    <w:rsid w:val="00E81FEF"/>
    <w:rsid w:val="00E9393A"/>
    <w:rsid w:val="00E95D4A"/>
    <w:rsid w:val="00E96A82"/>
    <w:rsid w:val="00EA23C9"/>
    <w:rsid w:val="00EA47A3"/>
    <w:rsid w:val="00EB6E73"/>
    <w:rsid w:val="00EE3779"/>
    <w:rsid w:val="00EE5935"/>
    <w:rsid w:val="00EE6EBB"/>
    <w:rsid w:val="00F104DB"/>
    <w:rsid w:val="00F1136A"/>
    <w:rsid w:val="00F274F6"/>
    <w:rsid w:val="00F666F0"/>
    <w:rsid w:val="00F81408"/>
    <w:rsid w:val="00F83935"/>
    <w:rsid w:val="00F963FF"/>
    <w:rsid w:val="00FB2CF8"/>
    <w:rsid w:val="00FC5279"/>
    <w:rsid w:val="00FC6E2C"/>
    <w:rsid w:val="00FE077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D2B810"/>
  <w15:docId w15:val="{93485382-4E53-4BFB-8141-67A49780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8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9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5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7D4A8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C54EEC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A90C3B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01759C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qFormat/>
    <w:rsid w:val="007D4A8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7D4A8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4A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3AD0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C6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lam\AppData\Roaming\Offline%20Records%20(EP)\Submissions%20~%20-%20Water%20Price%20Review%20-%20Melbourne%20Water%20Price%20Review%202021\www.engage.vic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-C-FP01\esc\Templates\ESC\1%20-%20External%20documents\Short%20document%20ORANGE.dotx" TargetMode="External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410B3-77CF-42C0-8A1F-1671D46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ORANGE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C/20/23766</dc:title>
  <dc:subject/>
  <dc:creator>Lucy Weston (ESC)</dc:creator>
  <cp:keywords/>
  <dc:description/>
  <cp:lastModifiedBy>Tom Alam</cp:lastModifiedBy>
  <cp:revision>2</cp:revision>
  <cp:lastPrinted>2018-01-07T22:54:00Z</cp:lastPrinted>
  <dcterms:created xsi:type="dcterms:W3CDTF">2021-02-05T03:23:00Z</dcterms:created>
  <dcterms:modified xsi:type="dcterms:W3CDTF">2021-02-05T03:23:00Z</dcterms:modified>
</cp:coreProperties>
</file>