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9B714" w14:textId="77777777" w:rsidR="00182402" w:rsidRPr="007D3241" w:rsidRDefault="00182402" w:rsidP="00182402">
      <w:r w:rsidRPr="007D3241">
        <w:rPr>
          <w:highlight w:val="yellow"/>
        </w:rPr>
        <w:t>[Part 1: general text about the Essential Services Commission]</w:t>
      </w:r>
    </w:p>
    <w:p w14:paraId="45F15A8C" w14:textId="77777777" w:rsidR="00182402" w:rsidRDefault="00182402" w:rsidP="00182402">
      <w:r>
        <w:t>About</w:t>
      </w:r>
    </w:p>
    <w:p w14:paraId="572B965B" w14:textId="77777777" w:rsidR="00182402" w:rsidRDefault="00182402" w:rsidP="00182402">
      <w:r>
        <w:t>The Essential Services Commission is Victoria’s independent economic regulator. We promote the long-term interests of Victorian consumers with respect to the price, quality and reliability of essential services, such as electricity, gas and water.</w:t>
      </w:r>
    </w:p>
    <w:p w14:paraId="3E3417AC" w14:textId="77777777" w:rsidR="00182402" w:rsidRDefault="00182402" w:rsidP="00182402">
      <w:r>
        <w:t>We regulate Victoria’s energy, water and transport sectors, and administer the rate-capping system for the local government sector.</w:t>
      </w:r>
    </w:p>
    <w:p w14:paraId="6F7CE990" w14:textId="77777777" w:rsidR="00182402" w:rsidRDefault="00182402" w:rsidP="00182402">
      <w:pPr>
        <w:rPr>
          <w:lang w:val="en-US"/>
        </w:rPr>
      </w:pPr>
      <w:r>
        <w:t>We also regulate the Victorian Energy Upgrades program, which helps Victorians reduce their energy bills and greenhouse gas emissions by providing access to discounted energy efficient product and services.</w:t>
      </w:r>
    </w:p>
    <w:p w14:paraId="2F3F2008" w14:textId="56D359B7" w:rsidR="00182402" w:rsidRPr="00182402" w:rsidRDefault="00452F94" w:rsidP="00182402">
      <w:pPr>
        <w:rPr>
          <w:lang w:val="en-US"/>
        </w:rPr>
      </w:pPr>
      <w:r w:rsidRPr="00452F94">
        <w:rPr>
          <w:highlight w:val="yellow"/>
          <w:lang w:val="en-US"/>
        </w:rPr>
        <w:t>GREEK</w:t>
      </w:r>
    </w:p>
    <w:p w14:paraId="123A8010" w14:textId="77777777" w:rsidR="00915E3C" w:rsidRDefault="00915E3C" w:rsidP="00915E3C">
      <w:r>
        <w:t>Γενικές πληροφορίες</w:t>
      </w:r>
    </w:p>
    <w:p w14:paraId="694FB143" w14:textId="77777777" w:rsidR="00915E3C" w:rsidRDefault="00915E3C" w:rsidP="00915E3C">
      <w:r>
        <w:t>Η Essential Services Commission [Επιτροπή Βασικών Υπηρεσιών] είναι η ανεξάρτητη οικονομική ρυθμιστική αρχή της Βικτώριας. Προάγουμε τα μακροπρόθεσμα συμφέροντα των καταναλωτών της Βικτώριας όσον αφορά την τιμή, την ποιότητα και την αξιοπιστία των βασικών υπηρεσιών, όπως το ηλεκτρικό ρεύμα, το φυσικό αέριο και το νερό.</w:t>
      </w:r>
    </w:p>
    <w:p w14:paraId="3150542C" w14:textId="77777777" w:rsidR="00915E3C" w:rsidRDefault="00915E3C" w:rsidP="00915E3C">
      <w:r>
        <w:t>Ρυθμίζουμε τους τομείς της ενέργειας, της ύδρευσης και των μεταφορών της Βικτώριας και διαχειριζόμαστε το σύστημα του ορίου αύξησης των δημοτικών τελών για τον τομέα της τοπικής αυτοδιοίκησης.</w:t>
      </w:r>
    </w:p>
    <w:p w14:paraId="71B9E6FC" w14:textId="77777777" w:rsidR="00915E3C" w:rsidRPr="00452F94" w:rsidRDefault="00915E3C" w:rsidP="00915E3C">
      <w:r>
        <w:t>Ρυθμίζουμε, επίσης, το πρόγραμμα Αναβαθμίσεων Ενέργειας της Βικτώριας, το οποίο βοηθά τους κατοίκους της Βικτώριας να μειώσουν τους λογαριασμούς ενέργειας και τις εκπομπές αερίων του θερμοκηπίου, παρέχοντας πρόσβαση σε προϊόντα και υπηρεσίες ενεργειακής απόδοσης με έκπτωση.</w:t>
      </w:r>
    </w:p>
    <w:p w14:paraId="15BAE9E7" w14:textId="77777777" w:rsidR="00182402" w:rsidRPr="00452F94" w:rsidRDefault="00182402" w:rsidP="00915E3C"/>
    <w:p w14:paraId="50229458" w14:textId="77777777" w:rsidR="00182402" w:rsidRPr="007D3241" w:rsidRDefault="00182402" w:rsidP="00182402">
      <w:r w:rsidRPr="007D3241">
        <w:rPr>
          <w:highlight w:val="yellow"/>
        </w:rPr>
        <w:t>[Part 2: instructions about how to use the interpreter service]</w:t>
      </w:r>
    </w:p>
    <w:p w14:paraId="59A1DDB1" w14:textId="77777777" w:rsidR="00182402" w:rsidRPr="00452F94" w:rsidRDefault="00182402" w:rsidP="00182402">
      <w:r>
        <w:t>If you need an interpreter, please call TIS National on 131 450 and ask them to call the Essential Services Commission on 1300 664 969. Our business hours are 9 am to 5 pm.</w:t>
      </w:r>
    </w:p>
    <w:p w14:paraId="1591A83A" w14:textId="60AF1BE0" w:rsidR="00182402" w:rsidRPr="00452F94" w:rsidRDefault="00452F94" w:rsidP="00182402">
      <w:pPr>
        <w:rPr>
          <w:lang w:val="en-US"/>
        </w:rPr>
      </w:pPr>
      <w:r w:rsidRPr="00452F94">
        <w:rPr>
          <w:highlight w:val="yellow"/>
          <w:lang w:val="en-US"/>
        </w:rPr>
        <w:t>GREEK</w:t>
      </w:r>
    </w:p>
    <w:p w14:paraId="5440CC2B" w14:textId="284A7031" w:rsidR="00D42F6F" w:rsidRDefault="00915E3C" w:rsidP="00915E3C">
      <w:r>
        <w:t>Αν χρειάζεστε διερμηνέα, καλέστε την TIS National στο 131 450 και ζητήστε τους να καλέσουν την Essential Services Commission στο 1300 664 969. Το ωράριο λειτουργίας μας είναι 9 πμ. έως 5 μμ.</w:t>
      </w:r>
    </w:p>
    <w:sectPr w:rsidR="00D42F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E3C"/>
    <w:rsid w:val="000156FE"/>
    <w:rsid w:val="00182402"/>
    <w:rsid w:val="002F4FB5"/>
    <w:rsid w:val="00452F94"/>
    <w:rsid w:val="00915E3C"/>
    <w:rsid w:val="00AC3076"/>
    <w:rsid w:val="00D42F6F"/>
    <w:rsid w:val="00EC08C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EEE9B"/>
  <w15:chartTrackingRefBased/>
  <w15:docId w15:val="{CD4382E4-300C-4BBF-A126-F4A393A0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l-G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E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E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E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E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E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E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E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E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E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E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E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E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E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E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E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E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E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E3C"/>
    <w:rPr>
      <w:rFonts w:eastAsiaTheme="majorEastAsia" w:cstheme="majorBidi"/>
      <w:color w:val="272727" w:themeColor="text1" w:themeTint="D8"/>
    </w:rPr>
  </w:style>
  <w:style w:type="paragraph" w:styleId="Title">
    <w:name w:val="Title"/>
    <w:basedOn w:val="Normal"/>
    <w:next w:val="Normal"/>
    <w:link w:val="TitleChar"/>
    <w:uiPriority w:val="10"/>
    <w:qFormat/>
    <w:rsid w:val="00915E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E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E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E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E3C"/>
    <w:pPr>
      <w:spacing w:before="160"/>
      <w:jc w:val="center"/>
    </w:pPr>
    <w:rPr>
      <w:i/>
      <w:iCs/>
      <w:color w:val="404040" w:themeColor="text1" w:themeTint="BF"/>
    </w:rPr>
  </w:style>
  <w:style w:type="character" w:customStyle="1" w:styleId="QuoteChar">
    <w:name w:val="Quote Char"/>
    <w:basedOn w:val="DefaultParagraphFont"/>
    <w:link w:val="Quote"/>
    <w:uiPriority w:val="29"/>
    <w:rsid w:val="00915E3C"/>
    <w:rPr>
      <w:i/>
      <w:iCs/>
      <w:color w:val="404040" w:themeColor="text1" w:themeTint="BF"/>
    </w:rPr>
  </w:style>
  <w:style w:type="paragraph" w:styleId="ListParagraph">
    <w:name w:val="List Paragraph"/>
    <w:basedOn w:val="Normal"/>
    <w:uiPriority w:val="34"/>
    <w:qFormat/>
    <w:rsid w:val="00915E3C"/>
    <w:pPr>
      <w:ind w:left="720"/>
      <w:contextualSpacing/>
    </w:pPr>
  </w:style>
  <w:style w:type="character" w:styleId="IntenseEmphasis">
    <w:name w:val="Intense Emphasis"/>
    <w:basedOn w:val="DefaultParagraphFont"/>
    <w:uiPriority w:val="21"/>
    <w:qFormat/>
    <w:rsid w:val="00915E3C"/>
    <w:rPr>
      <w:i/>
      <w:iCs/>
      <w:color w:val="0F4761" w:themeColor="accent1" w:themeShade="BF"/>
    </w:rPr>
  </w:style>
  <w:style w:type="paragraph" w:styleId="IntenseQuote">
    <w:name w:val="Intense Quote"/>
    <w:basedOn w:val="Normal"/>
    <w:next w:val="Normal"/>
    <w:link w:val="IntenseQuoteChar"/>
    <w:uiPriority w:val="30"/>
    <w:qFormat/>
    <w:rsid w:val="00915E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E3C"/>
    <w:rPr>
      <w:i/>
      <w:iCs/>
      <w:color w:val="0F4761" w:themeColor="accent1" w:themeShade="BF"/>
    </w:rPr>
  </w:style>
  <w:style w:type="character" w:styleId="IntenseReference">
    <w:name w:val="Intense Reference"/>
    <w:basedOn w:val="DefaultParagraphFont"/>
    <w:uiPriority w:val="32"/>
    <w:qFormat/>
    <w:rsid w:val="00915E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0eaca3e-1b66-4469-bef6-d8b7c0dc88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DF14F9E1EBFD4FAF3B8D047F512D1C" ma:contentTypeVersion="15" ma:contentTypeDescription="Create a new document." ma:contentTypeScope="" ma:versionID="9f171d9e128b1722344ea7b9114cc440">
  <xsd:schema xmlns:xsd="http://www.w3.org/2001/XMLSchema" xmlns:xs="http://www.w3.org/2001/XMLSchema" xmlns:p="http://schemas.microsoft.com/office/2006/metadata/properties" xmlns:ns3="40eaca3e-1b66-4469-bef6-d8b7c0dc8829" xmlns:ns4="ab9e1a10-39b1-4e36-bec5-56e435850bbc" targetNamespace="http://schemas.microsoft.com/office/2006/metadata/properties" ma:root="true" ma:fieldsID="fd5fbf391b602454b941fed131dc179f" ns3:_="" ns4:_="">
    <xsd:import namespace="40eaca3e-1b66-4469-bef6-d8b7c0dc8829"/>
    <xsd:import namespace="ab9e1a10-39b1-4e36-bec5-56e435850bb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aca3e-1b66-4469-bef6-d8b7c0dc8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9e1a10-39b1-4e36-bec5-56e435850bb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B15AD7-58EB-4D85-B780-CF648F0833C0}">
  <ds:schemaRefs>
    <ds:schemaRef ds:uri="http://schemas.openxmlformats.org/package/2006/metadata/core-properties"/>
    <ds:schemaRef ds:uri="http://purl.org/dc/dcmitype/"/>
    <ds:schemaRef ds:uri="http://purl.org/dc/elements/1.1/"/>
    <ds:schemaRef ds:uri="40eaca3e-1b66-4469-bef6-d8b7c0dc8829"/>
    <ds:schemaRef ds:uri="http://purl.org/dc/terms/"/>
    <ds:schemaRef ds:uri="http://schemas.microsoft.com/office/2006/documentManagement/types"/>
    <ds:schemaRef ds:uri="http://schemas.microsoft.com/office/2006/metadata/properties"/>
    <ds:schemaRef ds:uri="http://schemas.microsoft.com/office/infopath/2007/PartnerControls"/>
    <ds:schemaRef ds:uri="ab9e1a10-39b1-4e36-bec5-56e435850bbc"/>
    <ds:schemaRef ds:uri="http://www.w3.org/XML/1998/namespace"/>
  </ds:schemaRefs>
</ds:datastoreItem>
</file>

<file path=customXml/itemProps2.xml><?xml version="1.0" encoding="utf-8"?>
<ds:datastoreItem xmlns:ds="http://schemas.openxmlformats.org/officeDocument/2006/customXml" ds:itemID="{2AA8195E-0D96-41CB-B837-DA14EF680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aca3e-1b66-4469-bef6-d8b7c0dc8829"/>
    <ds:schemaRef ds:uri="ab9e1a10-39b1-4e36-bec5-56e435850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4EA671-1B09-496B-97D8-06B49BD413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1614</Characters>
  <Application>Microsoft Office Word</Application>
  <DocSecurity>0</DocSecurity>
  <Lines>28</Lines>
  <Paragraphs>17</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 Angelucci</dc:creator>
  <cp:keywords/>
  <dc:description/>
  <cp:lastModifiedBy>Margherita Angelucci</cp:lastModifiedBy>
  <cp:revision>4</cp:revision>
  <dcterms:created xsi:type="dcterms:W3CDTF">2025-04-22T01:14:00Z</dcterms:created>
  <dcterms:modified xsi:type="dcterms:W3CDTF">2025-05-01T00:15:00Z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0x010100DADF14F9E1EBFD4FAF3B8D047F512D1C</vt:lpwstr>
  </property>
</Properties>
</file>