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36B8" w14:textId="67BF9AA1" w:rsidR="003F1B12" w:rsidRDefault="003F1B12" w:rsidP="003F1B12">
      <w:pPr>
        <w:rPr>
          <w:rFonts w:ascii="Tahoma" w:eastAsiaTheme="majorEastAsia" w:hAnsi="Tahoma" w:cstheme="majorBidi"/>
          <w:color w:val="ED8B00" w:themeColor="accent2"/>
          <w:sz w:val="32"/>
          <w:szCs w:val="32"/>
        </w:rPr>
      </w:pPr>
      <w:r>
        <w:rPr>
          <w:rFonts w:ascii="Tahoma" w:eastAsiaTheme="majorEastAsia" w:hAnsi="Tahoma" w:cstheme="majorBidi"/>
          <w:color w:val="ED8B00" w:themeColor="accent2"/>
          <w:sz w:val="32"/>
          <w:szCs w:val="32"/>
        </w:rPr>
        <w:t>Video message transcript: Essential Services Commission’s energy compliance and enforcement priorities for 2023-24</w:t>
      </w:r>
    </w:p>
    <w:p w14:paraId="668152C0" w14:textId="01DC8B4D" w:rsidR="001E706F" w:rsidRDefault="00433579" w:rsidP="00C14479">
      <w:hyperlink r:id="rId11" w:history="1">
        <w:r w:rsidR="00A90AB4" w:rsidRPr="00433579">
          <w:rPr>
            <w:rStyle w:val="Hyperlink"/>
            <w:i/>
            <w:iCs/>
          </w:rPr>
          <w:t>Video message</w:t>
        </w:r>
        <w:r w:rsidR="001A3661" w:rsidRPr="00433579">
          <w:rPr>
            <w:rStyle w:val="Hyperlink"/>
            <w:rFonts w:hint="cs"/>
            <w:i/>
            <w:iCs/>
          </w:rPr>
          <w:t xml:space="preserve"> by </w:t>
        </w:r>
        <w:r w:rsidR="001A3661" w:rsidRPr="00433579">
          <w:rPr>
            <w:rStyle w:val="Hyperlink"/>
            <w:i/>
            <w:iCs/>
          </w:rPr>
          <w:t>Commissioner Sitesh Bhojani</w:t>
        </w:r>
      </w:hyperlink>
      <w:r w:rsidR="001A3661" w:rsidRPr="001A3661">
        <w:rPr>
          <w:rFonts w:hint="cs"/>
          <w:i/>
          <w:iCs/>
        </w:rPr>
        <w:t xml:space="preserve"> on </w:t>
      </w:r>
      <w:r w:rsidR="00A90AB4">
        <w:rPr>
          <w:i/>
          <w:iCs/>
        </w:rPr>
        <w:t>the Essential Services Commission’s energy compliance and enforcement priorities for 2023-24</w:t>
      </w:r>
      <w:r w:rsidR="001A3661" w:rsidRPr="001A3661">
        <w:rPr>
          <w:rFonts w:hint="cs"/>
          <w:i/>
          <w:iCs/>
        </w:rPr>
        <w:t>.</w:t>
      </w:r>
      <w:r w:rsidR="003F64A6">
        <w:rPr>
          <w:i/>
          <w:iCs/>
        </w:rPr>
        <w:t xml:space="preserve"> Video was published on 27 July 2023.</w:t>
      </w:r>
    </w:p>
    <w:p w14:paraId="2A164B22" w14:textId="24B59E29" w:rsidR="00C14479" w:rsidRPr="00223F83" w:rsidRDefault="00C14479" w:rsidP="00C14479">
      <w:r w:rsidRPr="00223F83">
        <w:t xml:space="preserve">My name is Sitesh Bhojani, I am the commissioner at the Essential Services Commission primarily responsible for enforcement. </w:t>
      </w:r>
    </w:p>
    <w:p w14:paraId="40DFC45B" w14:textId="62C1A9AE" w:rsidR="00C14479" w:rsidRPr="00223F83" w:rsidRDefault="00C14479" w:rsidP="00C14479">
      <w:r w:rsidRPr="00223F83">
        <w:t>Did you know that Victoria has one of the most comprehensive sets of energy consumer protections and assistance programs in the country?</w:t>
      </w:r>
      <w:r w:rsidR="0080315D" w:rsidRPr="00223F83">
        <w:t xml:space="preserve"> </w:t>
      </w:r>
      <w:r w:rsidRPr="00223F83">
        <w:t>And our organisation, the Essential Services Commission, is tasked with regulating Victoria’s energy market on behalf of Victorian energy consumers. This means holding energy companies – who have the responsibility and the privilege to deliver essential electricity and gas services to our community – to account.</w:t>
      </w:r>
    </w:p>
    <w:p w14:paraId="46ED60D9" w14:textId="380B5211" w:rsidR="00C14479" w:rsidRPr="00223F83" w:rsidRDefault="00C14479" w:rsidP="00C14479">
      <w:r w:rsidRPr="00223F83">
        <w:t xml:space="preserve">We make sure that energy companies meet their obligations to consumers under Victorian energy law and uphold the strong energy consumer protections we have in this state. Where we find evidence that an energy company has not followed the rules, we </w:t>
      </w:r>
      <w:proofErr w:type="gramStart"/>
      <w:r w:rsidRPr="00223F83">
        <w:t>take action</w:t>
      </w:r>
      <w:proofErr w:type="gramEnd"/>
      <w:r w:rsidRPr="00223F83">
        <w:t>.</w:t>
      </w:r>
    </w:p>
    <w:p w14:paraId="4B8BE87C" w14:textId="5EB737C3" w:rsidR="00C14479" w:rsidRPr="00223F83" w:rsidRDefault="00C14479" w:rsidP="00C14479">
      <w:r w:rsidRPr="00223F83">
        <w:t xml:space="preserve">Since January 2021, the commission has taken enforcement action against 15 energy companies over alleged breaches of Victorian energy laws and consumer protections. These actions have resulted in payment of more than $12 million dollars in penalties, and five court enforceable undertakings. These enforcement actions follow alleged breaches of rules and protections relating to: </w:t>
      </w:r>
    </w:p>
    <w:p w14:paraId="50BECEC7" w14:textId="66523BCA" w:rsidR="00C14479" w:rsidRPr="00223F83" w:rsidRDefault="00C14479" w:rsidP="00C14479">
      <w:pPr>
        <w:pStyle w:val="ListParagraph"/>
        <w:numPr>
          <w:ilvl w:val="0"/>
          <w:numId w:val="46"/>
        </w:numPr>
      </w:pPr>
      <w:r w:rsidRPr="00223F83">
        <w:t>life support customers</w:t>
      </w:r>
    </w:p>
    <w:p w14:paraId="45AC9C44" w14:textId="0001026C" w:rsidR="00C14479" w:rsidRPr="00223F83" w:rsidRDefault="00C14479" w:rsidP="00C14479">
      <w:pPr>
        <w:pStyle w:val="ListParagraph"/>
        <w:numPr>
          <w:ilvl w:val="0"/>
          <w:numId w:val="46"/>
        </w:numPr>
      </w:pPr>
      <w:r w:rsidRPr="00223F83">
        <w:t>wrongful disconnections</w:t>
      </w:r>
    </w:p>
    <w:p w14:paraId="630E226E" w14:textId="180EB67A" w:rsidR="00C14479" w:rsidRPr="00223F83" w:rsidRDefault="00C14479" w:rsidP="00C14479">
      <w:pPr>
        <w:pStyle w:val="ListParagraph"/>
        <w:numPr>
          <w:ilvl w:val="0"/>
          <w:numId w:val="46"/>
        </w:numPr>
      </w:pPr>
      <w:r w:rsidRPr="00223F83">
        <w:t>incorrect charges and overcharging</w:t>
      </w:r>
    </w:p>
    <w:p w14:paraId="635C14DE" w14:textId="5F461D3D" w:rsidR="00C14479" w:rsidRPr="00223F83" w:rsidRDefault="00C14479" w:rsidP="00C14479">
      <w:pPr>
        <w:pStyle w:val="ListParagraph"/>
        <w:numPr>
          <w:ilvl w:val="0"/>
          <w:numId w:val="46"/>
        </w:numPr>
      </w:pPr>
      <w:r w:rsidRPr="00223F83">
        <w:t>energy supply disruption notices</w:t>
      </w:r>
    </w:p>
    <w:p w14:paraId="3E0ADF95" w14:textId="65097394" w:rsidR="00C14479" w:rsidRPr="00223F83" w:rsidRDefault="00C14479" w:rsidP="00C14479">
      <w:pPr>
        <w:pStyle w:val="ListParagraph"/>
        <w:numPr>
          <w:ilvl w:val="0"/>
          <w:numId w:val="46"/>
        </w:numPr>
      </w:pPr>
      <w:r w:rsidRPr="00223F83">
        <w:t xml:space="preserve">contract exit fees and customer consent around new or changed </w:t>
      </w:r>
      <w:proofErr w:type="gramStart"/>
      <w:r w:rsidRPr="00223F83">
        <w:t>contracts</w:t>
      </w:r>
      <w:proofErr w:type="gramEnd"/>
    </w:p>
    <w:p w14:paraId="1E3A8B7B" w14:textId="77777777" w:rsidR="0080315D" w:rsidRPr="00223F83" w:rsidRDefault="00C14479" w:rsidP="00C14479">
      <w:pPr>
        <w:pStyle w:val="ListParagraph"/>
        <w:numPr>
          <w:ilvl w:val="0"/>
          <w:numId w:val="46"/>
        </w:numPr>
      </w:pPr>
      <w:r w:rsidRPr="00223F83">
        <w:t>solar discrimination</w:t>
      </w:r>
    </w:p>
    <w:p w14:paraId="36F70233" w14:textId="6276939A" w:rsidR="00C14479" w:rsidRPr="00223F83" w:rsidRDefault="00C14479" w:rsidP="00C14479">
      <w:pPr>
        <w:pStyle w:val="ListParagraph"/>
        <w:numPr>
          <w:ilvl w:val="0"/>
          <w:numId w:val="46"/>
        </w:numPr>
      </w:pPr>
      <w:r w:rsidRPr="00223F83">
        <w:t>and payment assistance entitlements for customers having trouble paying their bills, and customers affected by family violence.</w:t>
      </w:r>
    </w:p>
    <w:p w14:paraId="7F68F748" w14:textId="54B553FB" w:rsidR="00C14479" w:rsidRPr="00223F83" w:rsidRDefault="00C14479" w:rsidP="00C14479">
      <w:r w:rsidRPr="00223F83">
        <w:t xml:space="preserve">We take seriously our responsibility to hold energy companies to account on behalf of Victorian energy consumers – both residential and small business consumers. </w:t>
      </w:r>
    </w:p>
    <w:p w14:paraId="4AEA72E5" w14:textId="429C2161" w:rsidR="00C14479" w:rsidRPr="00223F83" w:rsidRDefault="00C14479" w:rsidP="00C14479">
      <w:r w:rsidRPr="00223F83">
        <w:lastRenderedPageBreak/>
        <w:t>Our efforts to hold regulated energy businesses to account and uphold the rights and protections of Victorian energy consumers, including those experiencing vulnerability, encompass actions that seek to:</w:t>
      </w:r>
    </w:p>
    <w:p w14:paraId="706BB59D" w14:textId="4189CEAB" w:rsidR="00C14479" w:rsidRPr="00223F83" w:rsidRDefault="00C14479" w:rsidP="0080315D">
      <w:pPr>
        <w:pStyle w:val="ListParagraph"/>
        <w:numPr>
          <w:ilvl w:val="0"/>
          <w:numId w:val="47"/>
        </w:numPr>
      </w:pPr>
      <w:r w:rsidRPr="00223F83">
        <w:t xml:space="preserve">promote industry </w:t>
      </w:r>
      <w:proofErr w:type="gramStart"/>
      <w:r w:rsidRPr="00223F83">
        <w:t>compliance</w:t>
      </w:r>
      <w:proofErr w:type="gramEnd"/>
      <w:r w:rsidRPr="00223F83">
        <w:t xml:space="preserve"> </w:t>
      </w:r>
    </w:p>
    <w:p w14:paraId="339D8BB0" w14:textId="210C3066" w:rsidR="00C14479" w:rsidRPr="00223F83" w:rsidRDefault="00C14479" w:rsidP="00C14479">
      <w:pPr>
        <w:pStyle w:val="ListParagraph"/>
        <w:numPr>
          <w:ilvl w:val="0"/>
          <w:numId w:val="47"/>
        </w:numPr>
      </w:pPr>
      <w:r w:rsidRPr="00223F83">
        <w:t xml:space="preserve">prevent consumer </w:t>
      </w:r>
      <w:proofErr w:type="gramStart"/>
      <w:r w:rsidRPr="00223F83">
        <w:t>harm</w:t>
      </w:r>
      <w:proofErr w:type="gramEnd"/>
      <w:r w:rsidRPr="00223F83">
        <w:t xml:space="preserve"> </w:t>
      </w:r>
    </w:p>
    <w:p w14:paraId="5756AEC6" w14:textId="0A794352" w:rsidR="00C14479" w:rsidRPr="00223F83" w:rsidRDefault="00C14479" w:rsidP="0080315D">
      <w:pPr>
        <w:pStyle w:val="ListParagraph"/>
        <w:numPr>
          <w:ilvl w:val="0"/>
          <w:numId w:val="47"/>
        </w:numPr>
      </w:pPr>
      <w:r w:rsidRPr="00223F83">
        <w:t xml:space="preserve">improve energy outcomes for </w:t>
      </w:r>
      <w:proofErr w:type="gramStart"/>
      <w:r w:rsidRPr="00223F83">
        <w:t>consumers</w:t>
      </w:r>
      <w:proofErr w:type="gramEnd"/>
    </w:p>
    <w:p w14:paraId="2D0D442C" w14:textId="103126B7" w:rsidR="00C14479" w:rsidRPr="00223F83" w:rsidRDefault="00C14479" w:rsidP="0080315D">
      <w:pPr>
        <w:pStyle w:val="ListParagraph"/>
        <w:numPr>
          <w:ilvl w:val="0"/>
          <w:numId w:val="47"/>
        </w:numPr>
      </w:pPr>
      <w:r w:rsidRPr="00223F83">
        <w:t xml:space="preserve">build community and consumer confidence in the Victorian energy </w:t>
      </w:r>
      <w:proofErr w:type="gramStart"/>
      <w:r w:rsidRPr="00223F83">
        <w:t>market</w:t>
      </w:r>
      <w:proofErr w:type="gramEnd"/>
    </w:p>
    <w:p w14:paraId="1017A4E4" w14:textId="162E1152" w:rsidR="00C14479" w:rsidRPr="00223F83" w:rsidRDefault="00C14479" w:rsidP="00C14479">
      <w:pPr>
        <w:pStyle w:val="ListParagraph"/>
        <w:numPr>
          <w:ilvl w:val="0"/>
          <w:numId w:val="47"/>
        </w:numPr>
      </w:pPr>
      <w:r w:rsidRPr="00223F83">
        <w:t xml:space="preserve">and deter future contraventions of legislative or regulatory requirements in the public interest. </w:t>
      </w:r>
    </w:p>
    <w:p w14:paraId="2DEAE37A" w14:textId="77777777" w:rsidR="0080315D" w:rsidRPr="00223F83" w:rsidRDefault="00C14479" w:rsidP="00C14479">
      <w:r w:rsidRPr="00223F83">
        <w:t xml:space="preserve">Our </w:t>
      </w:r>
      <w:hyperlink r:id="rId12" w:history="1">
        <w:r w:rsidRPr="00223F83">
          <w:rPr>
            <w:rStyle w:val="Hyperlink"/>
            <w:rFonts w:ascii="Arial" w:hAnsi="Arial" w:cs="Arial"/>
          </w:rPr>
          <w:t>compliance and enforcement policy</w:t>
        </w:r>
      </w:hyperlink>
      <w:r w:rsidRPr="00223F83">
        <w:t xml:space="preserve"> sets out the commission’s approach to compliance and enforcement and how we use our investigative and enforcement powers.</w:t>
      </w:r>
      <w:r w:rsidR="0080315D" w:rsidRPr="00223F83">
        <w:t xml:space="preserve"> </w:t>
      </w:r>
      <w:r w:rsidRPr="00223F83">
        <w:t xml:space="preserve">And each year, we set energy compliance and enforcement priorities to reflect specific areas of focus for regulated energy businesses to deliver better outcomes for Victorian energy consumers. </w:t>
      </w:r>
    </w:p>
    <w:p w14:paraId="5F0174CD" w14:textId="5BF2A87D" w:rsidR="00C14479" w:rsidRPr="00223F83" w:rsidRDefault="00C14479" w:rsidP="00C14479">
      <w:r w:rsidRPr="00223F83">
        <w:t xml:space="preserve">This helps us to focus our efforts and make sure we are meeting our purpose to promote the long-term interest of Victorians with respect to the price, </w:t>
      </w:r>
      <w:proofErr w:type="gramStart"/>
      <w:r w:rsidRPr="00223F83">
        <w:t>quality</w:t>
      </w:r>
      <w:proofErr w:type="gramEnd"/>
      <w:r w:rsidRPr="00223F83">
        <w:t xml:space="preserve"> and reliability of essential services.</w:t>
      </w:r>
      <w:r w:rsidR="0080315D" w:rsidRPr="00223F83">
        <w:t xml:space="preserve"> </w:t>
      </w:r>
      <w:r w:rsidRPr="00223F83">
        <w:t xml:space="preserve">But these priorities do not limit us. Where the commission identifies harm associated with significant non-compliance with energy laws, we </w:t>
      </w:r>
      <w:proofErr w:type="gramStart"/>
      <w:r w:rsidRPr="00223F83">
        <w:t>take action</w:t>
      </w:r>
      <w:proofErr w:type="gramEnd"/>
      <w:r w:rsidRPr="00223F83">
        <w:t>.</w:t>
      </w:r>
    </w:p>
    <w:p w14:paraId="2D09D711" w14:textId="4ADBC670" w:rsidR="00C14479" w:rsidRPr="00223F83" w:rsidRDefault="00C14479" w:rsidP="00C14479">
      <w:pPr>
        <w:rPr>
          <w:color w:val="333333"/>
          <w:shd w:val="clear" w:color="auto" w:fill="FFFFFF"/>
        </w:rPr>
      </w:pPr>
      <w:r w:rsidRPr="00223F83">
        <w:t>In 2023-24, we are focused on four priorities</w:t>
      </w:r>
      <w:r w:rsidRPr="00223F83">
        <w:rPr>
          <w:color w:val="333333"/>
          <w:shd w:val="clear" w:color="auto" w:fill="FFFFFF"/>
        </w:rPr>
        <w:t xml:space="preserve"> that reflect our commitment to supporting Victorian consumers to navigate the energy market with confidence.</w:t>
      </w:r>
    </w:p>
    <w:p w14:paraId="3ED74F50" w14:textId="69B4A46F" w:rsidR="00C14479" w:rsidRPr="00223F83" w:rsidRDefault="00C14479" w:rsidP="00C14479">
      <w:pPr>
        <w:rPr>
          <w:rFonts w:eastAsia="Times New Roman"/>
          <w:lang w:eastAsia="en-AU"/>
        </w:rPr>
      </w:pPr>
      <w:r w:rsidRPr="00223F83">
        <w:rPr>
          <w:rFonts w:eastAsia="Times New Roman"/>
          <w:lang w:eastAsia="en-AU"/>
        </w:rPr>
        <w:t xml:space="preserve">Our </w:t>
      </w:r>
      <w:proofErr w:type="gramStart"/>
      <w:r w:rsidRPr="00223F83">
        <w:rPr>
          <w:rFonts w:eastAsia="Times New Roman"/>
          <w:lang w:eastAsia="en-AU"/>
        </w:rPr>
        <w:t>first</w:t>
      </w:r>
      <w:r w:rsidRPr="00223F83">
        <w:rPr>
          <w:rFonts w:eastAsia="Times New Roman"/>
          <w:b/>
          <w:bCs/>
          <w:lang w:eastAsia="en-AU"/>
        </w:rPr>
        <w:t xml:space="preserve"> </w:t>
      </w:r>
      <w:r w:rsidRPr="00223F83">
        <w:rPr>
          <w:rFonts w:eastAsia="Times New Roman"/>
          <w:lang w:eastAsia="en-AU"/>
        </w:rPr>
        <w:t>priority</w:t>
      </w:r>
      <w:proofErr w:type="gramEnd"/>
      <w:r w:rsidRPr="00223F83">
        <w:rPr>
          <w:rFonts w:eastAsia="Times New Roman"/>
          <w:lang w:eastAsia="en-AU"/>
        </w:rPr>
        <w:t xml:space="preserve"> is the </w:t>
      </w:r>
      <w:r w:rsidR="00A667DE" w:rsidRPr="00223F83">
        <w:rPr>
          <w:rFonts w:eastAsia="Times New Roman"/>
          <w:lang w:eastAsia="en-AU"/>
        </w:rPr>
        <w:t>e</w:t>
      </w:r>
      <w:r w:rsidRPr="00223F83">
        <w:rPr>
          <w:rFonts w:eastAsia="Times New Roman"/>
          <w:lang w:eastAsia="en-AU"/>
        </w:rPr>
        <w:t xml:space="preserve">nergy </w:t>
      </w:r>
      <w:r w:rsidRPr="00223F83">
        <w:rPr>
          <w:rFonts w:eastAsia="Times New Roman"/>
          <w:b/>
          <w:bCs/>
          <w:lang w:eastAsia="en-AU"/>
        </w:rPr>
        <w:t>Payment Difficulty Framework.</w:t>
      </w:r>
      <w:r w:rsidRPr="00223F83">
        <w:rPr>
          <w:rFonts w:eastAsia="Times New Roman"/>
          <w:lang w:eastAsia="en-AU"/>
        </w:rPr>
        <w:t xml:space="preserve"> </w:t>
      </w:r>
    </w:p>
    <w:p w14:paraId="7E297541" w14:textId="2F992F0B" w:rsidR="00C14479" w:rsidRPr="00223F83" w:rsidRDefault="00C14479" w:rsidP="00C14479">
      <w:pPr>
        <w:rPr>
          <w:kern w:val="2"/>
          <w14:ligatures w14:val="standardContextual"/>
        </w:rPr>
      </w:pPr>
      <w:r w:rsidRPr="00223F83">
        <w:t xml:space="preserve">We want all eligible Victorians to be able to access the protections they are entitled to under this important consumer protection framework. This includes payment assistance from energy retailers, and advice about hardship programs, utility relief grants and other concessions. </w:t>
      </w:r>
    </w:p>
    <w:p w14:paraId="491F9604" w14:textId="3B1BDBEC" w:rsidR="00C14479" w:rsidRPr="00223F83" w:rsidRDefault="00C14479" w:rsidP="00C14479">
      <w:r w:rsidRPr="00223F83">
        <w:t xml:space="preserve">We will collaborate with community sector groups and consumer bodies to educate Victorian consumers about their energy rights and protections. </w:t>
      </w:r>
    </w:p>
    <w:p w14:paraId="075229A5" w14:textId="394918E2" w:rsidR="00C14479" w:rsidRPr="00223F83" w:rsidRDefault="00C14479" w:rsidP="00C14479">
      <w:r w:rsidRPr="00223F83">
        <w:t xml:space="preserve">We will increase our monitoring of retailers’ obligations under the energy payment difficulty framework to </w:t>
      </w:r>
      <w:proofErr w:type="gramStart"/>
      <w:r w:rsidRPr="00223F83">
        <w:t>provide assistance to</w:t>
      </w:r>
      <w:proofErr w:type="gramEnd"/>
      <w:r w:rsidRPr="00223F83">
        <w:t xml:space="preserve"> consumers experiencing bill stress and take enforcement action when these critical consumer protections are breached.</w:t>
      </w:r>
    </w:p>
    <w:p w14:paraId="050F4005" w14:textId="36946C26" w:rsidR="00C14479" w:rsidRPr="00223F83" w:rsidRDefault="00C14479" w:rsidP="00C14479">
      <w:r w:rsidRPr="00223F83">
        <w:t xml:space="preserve">Our second priority is </w:t>
      </w:r>
      <w:r w:rsidRPr="00223F83">
        <w:rPr>
          <w:b/>
          <w:bCs/>
        </w:rPr>
        <w:t>wrongful disconnections.</w:t>
      </w:r>
      <w:r w:rsidRPr="00223F83">
        <w:t xml:space="preserve"> </w:t>
      </w:r>
    </w:p>
    <w:p w14:paraId="6A9946A8" w14:textId="161F9FC1" w:rsidR="00C14479" w:rsidRPr="00223F83" w:rsidRDefault="00C14479" w:rsidP="00C14479">
      <w:r w:rsidRPr="00223F83">
        <w:t xml:space="preserve">Making sure energy companies comply with rules relating to disconnection has been an energy compliance and enforcement priority for the commission for several years. </w:t>
      </w:r>
    </w:p>
    <w:p w14:paraId="33B44BFE" w14:textId="5F5D718C" w:rsidR="00C14479" w:rsidRPr="00223F83" w:rsidRDefault="00C14479" w:rsidP="00C14479">
      <w:r w:rsidRPr="00223F83">
        <w:t xml:space="preserve">Electricity and gas are essential services that keep our community safe and productive. A customer should only ever be disconnected by an energy company as a measure of absolute last resort. </w:t>
      </w:r>
    </w:p>
    <w:p w14:paraId="42580CCC" w14:textId="65467D14" w:rsidR="00C14479" w:rsidRPr="00223F83" w:rsidRDefault="00C14479" w:rsidP="00C14479">
      <w:r w:rsidRPr="00223F83">
        <w:lastRenderedPageBreak/>
        <w:t xml:space="preserve">The Victorian Parliament passed new laws in 2021 to increase penalties for wrongful disconnections and to criminalise wrongful disconnection conduct. The commission will continue to monitor compliance with the new laws and take enforcement action where appropriate. </w:t>
      </w:r>
    </w:p>
    <w:p w14:paraId="45BF0C53" w14:textId="77777777" w:rsidR="00C14479" w:rsidRPr="00223F83" w:rsidRDefault="00C14479" w:rsidP="00C14479">
      <w:r w:rsidRPr="00223F83">
        <w:rPr>
          <w:b/>
          <w:spacing w:val="-2"/>
        </w:rPr>
        <w:t>Helping customers navigate the energy market</w:t>
      </w:r>
      <w:r w:rsidRPr="00223F83">
        <w:t xml:space="preserve"> is our third priority.</w:t>
      </w:r>
    </w:p>
    <w:p w14:paraId="753A8848" w14:textId="2A073889" w:rsidR="00C14479" w:rsidRPr="00223F83" w:rsidRDefault="00C14479" w:rsidP="00C14479">
      <w:pPr>
        <w:rPr>
          <w:rFonts w:eastAsia="Times New Roman"/>
          <w:lang w:eastAsia="en-AU"/>
        </w:rPr>
      </w:pPr>
      <w:r w:rsidRPr="00223F83">
        <w:rPr>
          <w:rFonts w:eastAsia="Times New Roman"/>
          <w:lang w:eastAsia="en-AU"/>
        </w:rPr>
        <w:t xml:space="preserve">It is critical that customers can engage confidently in the energy market and receive transparent pricing information from their retailer. </w:t>
      </w:r>
    </w:p>
    <w:p w14:paraId="6A3F0997" w14:textId="509EA76A" w:rsidR="00C14479" w:rsidRPr="00223F83" w:rsidRDefault="00C14479" w:rsidP="00C14479">
      <w:pPr>
        <w:rPr>
          <w:rFonts w:eastAsia="Times New Roman"/>
          <w:lang w:eastAsia="en-AU"/>
        </w:rPr>
      </w:pPr>
      <w:r w:rsidRPr="00223F83">
        <w:rPr>
          <w:rFonts w:eastAsia="Times New Roman"/>
          <w:lang w:eastAsia="en-AU"/>
        </w:rPr>
        <w:t>We will respond to issues relating to cost-of-living pressures and build upon our work to make sure energy companies are acting in the best interest of consumers around explicit informed consent for new and changed contracts, and clear and timely customer notifications about best offer contracts.</w:t>
      </w:r>
    </w:p>
    <w:p w14:paraId="6804B8ED" w14:textId="6DEF968E" w:rsidR="00C14479" w:rsidRPr="00223F83" w:rsidRDefault="00C14479" w:rsidP="00C14479">
      <w:r w:rsidRPr="00223F83">
        <w:rPr>
          <w:rFonts w:eastAsia="Times New Roman"/>
          <w:lang w:eastAsia="en-AU"/>
        </w:rPr>
        <w:t xml:space="preserve">Our final priority – and an enduring priority at the commission – is </w:t>
      </w:r>
      <w:r w:rsidRPr="00223F83">
        <w:rPr>
          <w:rFonts w:eastAsia="Times New Roman"/>
          <w:b/>
          <w:bCs/>
          <w:lang w:eastAsia="en-AU"/>
        </w:rPr>
        <w:t xml:space="preserve">protecting customers experiencing vulnerability </w:t>
      </w:r>
      <w:r w:rsidRPr="00223F83">
        <w:t>to access essential services, such as those who rely on energy for life support or are affected by family violence.  </w:t>
      </w:r>
    </w:p>
    <w:p w14:paraId="48BA21B6" w14:textId="3A2E4315" w:rsidR="00C14479" w:rsidRPr="00223F83" w:rsidRDefault="00C14479" w:rsidP="00C14479">
      <w:pPr>
        <w:rPr>
          <w:color w:val="000000"/>
          <w:spacing w:val="5"/>
        </w:rPr>
      </w:pPr>
      <w:r w:rsidRPr="00223F83">
        <w:rPr>
          <w:color w:val="000000"/>
          <w:spacing w:val="5"/>
        </w:rPr>
        <w:t xml:space="preserve">The 2016 Royal Commission into Family Violence found essential services could be used by perpetrators of family violence to cause harm. Since then, the commission has engaged with experts, advocates, people with lived experience, and industry and community stakeholders to identify and implement better ways for the commission and regulated sectors to respond to and support Victorians affected by family violence to access essential services. </w:t>
      </w:r>
    </w:p>
    <w:p w14:paraId="219683B4" w14:textId="5B50FE11" w:rsidR="00C14479" w:rsidRPr="00223F83" w:rsidRDefault="00C14479" w:rsidP="00C14479">
      <w:pPr>
        <w:rPr>
          <w:color w:val="000000"/>
          <w:spacing w:val="5"/>
        </w:rPr>
      </w:pPr>
      <w:r w:rsidRPr="00223F83">
        <w:rPr>
          <w:color w:val="000000"/>
          <w:spacing w:val="5"/>
        </w:rPr>
        <w:t>We remain committed to this work in the energy sector, and all our regulated sectors, to improve support, protections and services for customers affected by family violence.</w:t>
      </w:r>
      <w:r w:rsidR="0080315D" w:rsidRPr="00223F83">
        <w:rPr>
          <w:color w:val="000000"/>
          <w:spacing w:val="5"/>
        </w:rPr>
        <w:t xml:space="preserve"> </w:t>
      </w:r>
      <w:r w:rsidRPr="00223F83">
        <w:t xml:space="preserve">We continue to monitor energy companies to make sure they are meeting their obligations under the family violence protections and </w:t>
      </w:r>
      <w:r w:rsidRPr="00223F83">
        <w:rPr>
          <w:lang w:eastAsia="en-AU"/>
        </w:rPr>
        <w:t>push for better practice through sector engagement.</w:t>
      </w:r>
    </w:p>
    <w:p w14:paraId="26474870" w14:textId="36E31599" w:rsidR="00C14479" w:rsidRPr="00223F83" w:rsidRDefault="00C14479" w:rsidP="00C14479">
      <w:pPr>
        <w:rPr>
          <w:rFonts w:eastAsia="Times New Roman"/>
          <w:lang w:eastAsia="en-AU"/>
        </w:rPr>
      </w:pPr>
      <w:r w:rsidRPr="00223F83">
        <w:rPr>
          <w:rFonts w:eastAsia="Times New Roman"/>
          <w:lang w:eastAsia="en-AU"/>
        </w:rPr>
        <w:t>These compliance and enforcement prioritie</w:t>
      </w:r>
      <w:r w:rsidR="0080315D" w:rsidRPr="00223F83">
        <w:rPr>
          <w:rFonts w:eastAsia="Times New Roman"/>
          <w:lang w:eastAsia="en-AU"/>
        </w:rPr>
        <w:t>s:</w:t>
      </w:r>
    </w:p>
    <w:p w14:paraId="404CF782" w14:textId="6580273D" w:rsidR="00C14479" w:rsidRPr="00223F83" w:rsidRDefault="00C14479" w:rsidP="0080315D">
      <w:pPr>
        <w:pStyle w:val="ListParagraph"/>
        <w:numPr>
          <w:ilvl w:val="0"/>
          <w:numId w:val="48"/>
        </w:numPr>
        <w:rPr>
          <w:rFonts w:eastAsia="Times New Roman"/>
          <w:lang w:eastAsia="en-AU"/>
        </w:rPr>
      </w:pPr>
      <w:r w:rsidRPr="00223F83">
        <w:rPr>
          <w:rFonts w:eastAsia="Times New Roman"/>
          <w:lang w:eastAsia="en-AU"/>
        </w:rPr>
        <w:t xml:space="preserve">the energy payment difficulty framework </w:t>
      </w:r>
    </w:p>
    <w:p w14:paraId="5BE45A73" w14:textId="7F6ECCEE" w:rsidR="00C14479" w:rsidRPr="00223F83" w:rsidRDefault="00C14479" w:rsidP="0080315D">
      <w:pPr>
        <w:pStyle w:val="ListParagraph"/>
        <w:numPr>
          <w:ilvl w:val="0"/>
          <w:numId w:val="48"/>
        </w:numPr>
        <w:rPr>
          <w:rFonts w:eastAsia="Times New Roman"/>
          <w:lang w:eastAsia="en-AU"/>
        </w:rPr>
      </w:pPr>
      <w:r w:rsidRPr="00223F83">
        <w:rPr>
          <w:rFonts w:eastAsia="Times New Roman"/>
          <w:lang w:eastAsia="en-AU"/>
        </w:rPr>
        <w:t>wrongful disconnections</w:t>
      </w:r>
    </w:p>
    <w:p w14:paraId="4E34D259" w14:textId="03FFF7AE" w:rsidR="00C14479" w:rsidRPr="00223F83" w:rsidRDefault="00C14479" w:rsidP="0080315D">
      <w:pPr>
        <w:pStyle w:val="ListParagraph"/>
        <w:numPr>
          <w:ilvl w:val="0"/>
          <w:numId w:val="48"/>
        </w:numPr>
        <w:rPr>
          <w:rFonts w:eastAsia="Times New Roman"/>
          <w:lang w:eastAsia="en-AU"/>
        </w:rPr>
      </w:pPr>
      <w:r w:rsidRPr="00223F83">
        <w:rPr>
          <w:rFonts w:eastAsia="Times New Roman"/>
          <w:lang w:eastAsia="en-AU"/>
        </w:rPr>
        <w:t xml:space="preserve">helping customers to navigate the energy </w:t>
      </w:r>
      <w:proofErr w:type="gramStart"/>
      <w:r w:rsidRPr="00223F83">
        <w:rPr>
          <w:rFonts w:eastAsia="Times New Roman"/>
          <w:lang w:eastAsia="en-AU"/>
        </w:rPr>
        <w:t>market</w:t>
      </w:r>
      <w:proofErr w:type="gramEnd"/>
    </w:p>
    <w:p w14:paraId="5B7674ED" w14:textId="77777777" w:rsidR="00C14479" w:rsidRPr="00223F83" w:rsidRDefault="00C14479" w:rsidP="0080315D">
      <w:pPr>
        <w:pStyle w:val="ListParagraph"/>
        <w:numPr>
          <w:ilvl w:val="0"/>
          <w:numId w:val="48"/>
        </w:numPr>
        <w:rPr>
          <w:rFonts w:eastAsia="Times New Roman"/>
          <w:lang w:eastAsia="en-AU"/>
        </w:rPr>
      </w:pPr>
      <w:r w:rsidRPr="00223F83">
        <w:rPr>
          <w:rFonts w:eastAsia="Times New Roman"/>
          <w:lang w:eastAsia="en-AU"/>
        </w:rPr>
        <w:t xml:space="preserve">and protecting customers experiencing vulnerability </w:t>
      </w:r>
    </w:p>
    <w:p w14:paraId="0A561045" w14:textId="1F9A7455" w:rsidR="00C14479" w:rsidRPr="00223F83" w:rsidRDefault="00C14479" w:rsidP="00C14479">
      <w:pPr>
        <w:rPr>
          <w:rFonts w:eastAsia="Times New Roman"/>
          <w:lang w:eastAsia="en-AU"/>
        </w:rPr>
      </w:pPr>
      <w:r w:rsidRPr="00223F83">
        <w:rPr>
          <w:rFonts w:eastAsia="Times New Roman"/>
          <w:lang w:eastAsia="en-AU"/>
        </w:rPr>
        <w:t xml:space="preserve">outline our approach to deliver better energy outcomes for Victorians in 2023-24. </w:t>
      </w:r>
    </w:p>
    <w:p w14:paraId="22BADCF1" w14:textId="1CBB633E" w:rsidR="00C14479" w:rsidRPr="00223F83" w:rsidRDefault="00C14479" w:rsidP="00C14479">
      <w:pPr>
        <w:rPr>
          <w:rFonts w:eastAsia="Times New Roman"/>
          <w:lang w:eastAsia="en-AU"/>
        </w:rPr>
      </w:pPr>
      <w:r w:rsidRPr="00223F83">
        <w:rPr>
          <w:rFonts w:eastAsia="Times New Roman"/>
          <w:lang w:eastAsia="en-AU"/>
        </w:rPr>
        <w:t>Victorians can feel confident that the commission’s purpose is supported b</w:t>
      </w:r>
      <w:r w:rsidR="0080315D" w:rsidRPr="00223F83">
        <w:rPr>
          <w:rFonts w:eastAsia="Times New Roman"/>
          <w:lang w:eastAsia="en-AU"/>
        </w:rPr>
        <w:t>y:</w:t>
      </w:r>
    </w:p>
    <w:p w14:paraId="1B64FF84" w14:textId="4A147EEB" w:rsidR="00C14479" w:rsidRPr="00223F83" w:rsidRDefault="00C14479" w:rsidP="00C14479">
      <w:pPr>
        <w:pStyle w:val="ListParagraph"/>
        <w:numPr>
          <w:ilvl w:val="0"/>
          <w:numId w:val="49"/>
        </w:numPr>
        <w:rPr>
          <w:rFonts w:eastAsia="Times New Roman"/>
          <w:lang w:eastAsia="en-AU"/>
        </w:rPr>
      </w:pPr>
      <w:r w:rsidRPr="00223F83">
        <w:rPr>
          <w:rFonts w:eastAsia="Times New Roman"/>
          <w:lang w:eastAsia="en-AU"/>
        </w:rPr>
        <w:t>a robust regulatory, compliance and enforcement work program</w:t>
      </w:r>
    </w:p>
    <w:p w14:paraId="1BCC72DC" w14:textId="6F4277A4" w:rsidR="00C14479" w:rsidRPr="00223F83" w:rsidRDefault="00C14479" w:rsidP="00C14479">
      <w:pPr>
        <w:pStyle w:val="ListParagraph"/>
        <w:numPr>
          <w:ilvl w:val="0"/>
          <w:numId w:val="49"/>
        </w:numPr>
        <w:rPr>
          <w:rFonts w:eastAsia="Times New Roman"/>
          <w:lang w:eastAsia="en-AU"/>
        </w:rPr>
      </w:pPr>
      <w:r w:rsidRPr="00223F83">
        <w:rPr>
          <w:rFonts w:eastAsia="Times New Roman"/>
          <w:lang w:eastAsia="en-AU"/>
        </w:rPr>
        <w:t xml:space="preserve">clear compliance and enforcement policies and priorities </w:t>
      </w:r>
    </w:p>
    <w:p w14:paraId="15BEA4F8" w14:textId="5C593DB1" w:rsidR="00C14479" w:rsidRPr="00223F83" w:rsidRDefault="00C14479" w:rsidP="00C14479">
      <w:pPr>
        <w:pStyle w:val="ListParagraph"/>
        <w:numPr>
          <w:ilvl w:val="0"/>
          <w:numId w:val="49"/>
        </w:numPr>
        <w:rPr>
          <w:rFonts w:eastAsia="Times New Roman"/>
          <w:lang w:eastAsia="en-AU"/>
        </w:rPr>
      </w:pPr>
      <w:r w:rsidRPr="00223F83">
        <w:rPr>
          <w:rFonts w:eastAsia="Times New Roman"/>
          <w:lang w:eastAsia="en-AU"/>
        </w:rPr>
        <w:t xml:space="preserve">and expanded regulatory powers and </w:t>
      </w:r>
      <w:proofErr w:type="gramStart"/>
      <w:r w:rsidRPr="00223F83">
        <w:rPr>
          <w:rFonts w:eastAsia="Times New Roman"/>
          <w:lang w:eastAsia="en-AU"/>
        </w:rPr>
        <w:t>tools</w:t>
      </w:r>
      <w:proofErr w:type="gramEnd"/>
      <w:r w:rsidRPr="00223F83">
        <w:rPr>
          <w:rFonts w:eastAsia="Times New Roman"/>
          <w:lang w:eastAsia="en-AU"/>
        </w:rPr>
        <w:t xml:space="preserve"> </w:t>
      </w:r>
    </w:p>
    <w:p w14:paraId="49BBABF8" w14:textId="70E792C9" w:rsidR="00C14479" w:rsidRPr="00223F83" w:rsidRDefault="00C14479" w:rsidP="00C14479">
      <w:pPr>
        <w:rPr>
          <w:rFonts w:eastAsia="Times New Roman"/>
          <w:lang w:eastAsia="en-AU"/>
        </w:rPr>
      </w:pPr>
      <w:r w:rsidRPr="00223F83">
        <w:rPr>
          <w:rFonts w:eastAsia="Times New Roman"/>
          <w:lang w:eastAsia="en-AU"/>
        </w:rPr>
        <w:t>to make sure energy companies follow the rules, uphold their obligations, and do the right thing by Victorians.</w:t>
      </w:r>
    </w:p>
    <w:p w14:paraId="6E1E4B3D" w14:textId="1F305795" w:rsidR="00C14479" w:rsidRPr="00223F83" w:rsidRDefault="00C14479" w:rsidP="00C14479">
      <w:pPr>
        <w:rPr>
          <w:rFonts w:eastAsia="Times New Roman"/>
          <w:lang w:eastAsia="en-AU"/>
        </w:rPr>
      </w:pPr>
      <w:r w:rsidRPr="00223F83">
        <w:rPr>
          <w:rFonts w:eastAsia="Times New Roman"/>
          <w:lang w:eastAsia="en-AU"/>
        </w:rPr>
        <w:lastRenderedPageBreak/>
        <w:t>If you are a residential customer and you’re having trouble paying your energy bills, you are entitled to assistance under Victorian energy law – please reach out to your energy company to ask about payment plans and utility bill relief options available to you.</w:t>
      </w:r>
    </w:p>
    <w:p w14:paraId="07B2F319" w14:textId="59BAB094" w:rsidR="00C14479" w:rsidRPr="00223F83" w:rsidRDefault="00C14479" w:rsidP="00C14479">
      <w:pPr>
        <w:rPr>
          <w:rFonts w:eastAsia="Times New Roman"/>
          <w:lang w:eastAsia="en-AU"/>
        </w:rPr>
      </w:pPr>
      <w:r w:rsidRPr="00223F83">
        <w:rPr>
          <w:rFonts w:eastAsia="Times New Roman"/>
          <w:lang w:eastAsia="en-AU"/>
        </w:rPr>
        <w:t xml:space="preserve">If you have a complaint about your energy company that you have not been able to resolve directly with them, contact the </w:t>
      </w:r>
      <w:hyperlink r:id="rId13" w:history="1">
        <w:r w:rsidRPr="00223F83">
          <w:rPr>
            <w:rStyle w:val="Hyperlink"/>
            <w:rFonts w:eastAsia="Times New Roman"/>
            <w:lang w:eastAsia="en-AU"/>
          </w:rPr>
          <w:t>Energy and Water Ombudsman</w:t>
        </w:r>
      </w:hyperlink>
      <w:r w:rsidRPr="00223F83">
        <w:rPr>
          <w:rFonts w:eastAsia="Times New Roman"/>
          <w:lang w:eastAsia="en-AU"/>
        </w:rPr>
        <w:t xml:space="preserve"> on 1800 500 509. This is a free and impartial dispute resolution service available to Victorian energy customers.</w:t>
      </w:r>
    </w:p>
    <w:p w14:paraId="590DD3F5" w14:textId="1D017640" w:rsidR="005F0DC8" w:rsidRPr="00223F83" w:rsidRDefault="00C14479" w:rsidP="00223F83">
      <w:pPr>
        <w:rPr>
          <w:rFonts w:eastAsia="Times New Roman"/>
          <w:lang w:eastAsia="en-AU"/>
        </w:rPr>
      </w:pPr>
      <w:r w:rsidRPr="00223F83">
        <w:rPr>
          <w:rFonts w:eastAsia="Times New Roman"/>
          <w:lang w:eastAsia="en-AU"/>
        </w:rPr>
        <w:t xml:space="preserve">If you are concerned your energy company may be acting unlawfully, contact us at the commission. Our contact details are on our website at </w:t>
      </w:r>
      <w:hyperlink r:id="rId14" w:history="1">
        <w:r w:rsidRPr="00223F83">
          <w:rPr>
            <w:rStyle w:val="Hyperlink"/>
            <w:rFonts w:ascii="Arial" w:eastAsia="Times New Roman" w:hAnsi="Arial" w:cs="Arial"/>
            <w:lang w:eastAsia="en-AU"/>
          </w:rPr>
          <w:t>www.esc.vic.gov.au</w:t>
        </w:r>
      </w:hyperlink>
      <w:r w:rsidR="0080315D" w:rsidRPr="00223F83">
        <w:rPr>
          <w:rFonts w:eastAsia="Times New Roman"/>
          <w:lang w:eastAsia="en-AU"/>
        </w:rPr>
        <w:t xml:space="preserve"> </w:t>
      </w:r>
      <w:r w:rsidRPr="00223F83">
        <w:rPr>
          <w:rFonts w:eastAsia="Times New Roman"/>
          <w:lang w:eastAsia="en-AU"/>
        </w:rPr>
        <w:t>where you can also find information on our 2023-24 energy compliance and enforcement priorities, your energy consumer rights, and where to go for help.</w:t>
      </w:r>
    </w:p>
    <w:p w14:paraId="2741A512" w14:textId="77777777" w:rsidR="00223F83" w:rsidRPr="00223F83" w:rsidRDefault="00223F83" w:rsidP="00223F83">
      <w:pPr>
        <w:rPr>
          <w:rStyle w:val="Strong"/>
          <w:rFonts w:eastAsia="Times New Roman"/>
          <w:b w:val="0"/>
          <w:bCs w:val="0"/>
          <w:i/>
          <w:iCs/>
          <w:lang w:eastAsia="en-AU"/>
        </w:rPr>
      </w:pPr>
    </w:p>
    <w:p w14:paraId="57E6AB71" w14:textId="080E4CD1" w:rsidR="005F0DC8" w:rsidRDefault="005F0DC8" w:rsidP="005F0DC8">
      <w:pPr>
        <w:spacing w:line="240" w:lineRule="auto"/>
        <w:rPr>
          <w:rStyle w:val="Strong"/>
        </w:rPr>
      </w:pPr>
      <w:r w:rsidRPr="005F0DC8">
        <w:rPr>
          <w:rStyle w:val="Strong"/>
        </w:rPr>
        <w:t>About the Essential Services Commission</w:t>
      </w:r>
    </w:p>
    <w:p w14:paraId="027C427B" w14:textId="2DEAFD7E" w:rsidR="001C0D04" w:rsidRDefault="001C0D04" w:rsidP="001C0D04">
      <w:r w:rsidRPr="00C5349E">
        <w:t>The Essential Services Commission is an</w:t>
      </w:r>
      <w:r w:rsidRPr="00C5349E">
        <w:rPr>
          <w:rFonts w:hint="cs"/>
        </w:rPr>
        <w:t xml:space="preserve"> independent regulator that promotes the </w:t>
      </w:r>
      <w:proofErr w:type="gramStart"/>
      <w:r w:rsidRPr="00C5349E">
        <w:rPr>
          <w:rFonts w:hint="cs"/>
        </w:rPr>
        <w:t>long term</w:t>
      </w:r>
      <w:proofErr w:type="gramEnd"/>
      <w:r w:rsidRPr="00C5349E">
        <w:rPr>
          <w:rFonts w:hint="cs"/>
        </w:rPr>
        <w:t xml:space="preserve"> interests of Victorian consumers with respect to the price, quality and reliability of essential services. We regulate Victoria’s energy, </w:t>
      </w:r>
      <w:proofErr w:type="gramStart"/>
      <w:r w:rsidRPr="00C5349E">
        <w:rPr>
          <w:rFonts w:hint="cs"/>
        </w:rPr>
        <w:t>water</w:t>
      </w:r>
      <w:proofErr w:type="gramEnd"/>
      <w:r w:rsidRPr="00C5349E">
        <w:rPr>
          <w:rFonts w:hint="cs"/>
        </w:rPr>
        <w:t xml:space="preserve"> and transport sectors, and administer the rate-capping system for the local government sector. We also regulate the Victorian Energy Upgrades program, which aims to reduce greenhouse gases by making energy efficiency improvements more affordable for consumers.</w:t>
      </w:r>
      <w:r>
        <w:rPr>
          <w:rFonts w:hint="cs"/>
        </w:rPr>
        <w:t> </w:t>
      </w:r>
      <w:hyperlink r:id="rId15" w:history="1">
        <w:r w:rsidR="00CB0BFC" w:rsidRPr="00203BAB">
          <w:rPr>
            <w:rStyle w:val="Hyperlink"/>
          </w:rPr>
          <w:t>www.esc.vic.gov.au</w:t>
        </w:r>
      </w:hyperlink>
      <w:r w:rsidR="00CB0BFC">
        <w:t xml:space="preserve"> </w:t>
      </w:r>
    </w:p>
    <w:p w14:paraId="27A5A141" w14:textId="77777777" w:rsidR="001C0D04" w:rsidRPr="005F0DC8" w:rsidRDefault="001C0D04" w:rsidP="005F0DC8">
      <w:pPr>
        <w:spacing w:line="240" w:lineRule="auto"/>
      </w:pPr>
    </w:p>
    <w:sectPr w:rsidR="001C0D04" w:rsidRPr="005F0DC8" w:rsidSect="00B15D4A">
      <w:headerReference w:type="default" r:id="rId16"/>
      <w:footerReference w:type="default" r:id="rId17"/>
      <w:headerReference w:type="first" r:id="rId18"/>
      <w:footerReference w:type="first" r:id="rId19"/>
      <w:type w:val="continuous"/>
      <w:pgSz w:w="11906" w:h="16838" w:code="9"/>
      <w:pgMar w:top="1134" w:right="1134" w:bottom="1134" w:left="1134"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1F6E" w14:textId="77777777" w:rsidR="00F66455" w:rsidRDefault="00F66455" w:rsidP="00AE03FA">
      <w:pPr>
        <w:spacing w:after="0"/>
      </w:pPr>
      <w:r>
        <w:separator/>
      </w:r>
    </w:p>
    <w:p w14:paraId="7D9A89E3" w14:textId="77777777" w:rsidR="00F66455" w:rsidRDefault="00F66455"/>
  </w:endnote>
  <w:endnote w:type="continuationSeparator" w:id="0">
    <w:p w14:paraId="603C8EAA" w14:textId="77777777" w:rsidR="00F66455" w:rsidRDefault="00F66455" w:rsidP="00AE03FA">
      <w:pPr>
        <w:spacing w:after="0"/>
      </w:pPr>
      <w:r>
        <w:continuationSeparator/>
      </w:r>
    </w:p>
    <w:p w14:paraId="0E39E721" w14:textId="77777777" w:rsidR="00F66455" w:rsidRDefault="00F66455"/>
  </w:endnote>
  <w:endnote w:type="continuationNotice" w:id="1">
    <w:p w14:paraId="51D6449C" w14:textId="77777777" w:rsidR="00F66455" w:rsidRDefault="00F664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4F2A8846"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4691A81" w14:textId="77777777" w:rsidR="00440B1F" w:rsidRPr="009E15D6" w:rsidRDefault="00440B1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405CB">
            <w:rPr>
              <w:rStyle w:val="PageNumber"/>
              <w:noProof/>
            </w:rPr>
            <w:t>2</w:t>
          </w:r>
          <w:r w:rsidRPr="009E15D6">
            <w:rPr>
              <w:rStyle w:val="PageNumber"/>
            </w:rPr>
            <w:fldChar w:fldCharType="end"/>
          </w:r>
        </w:p>
      </w:tc>
    </w:tr>
  </w:tbl>
  <w:p w14:paraId="5DB7C2A3" w14:textId="77777777" w:rsidR="00F134EB" w:rsidRPr="00EC7DDE" w:rsidRDefault="00F134EB" w:rsidP="00F134EB">
    <w:pPr>
      <w:pStyle w:val="Footer"/>
      <w:rPr>
        <w:sz w:val="20"/>
        <w:szCs w:val="20"/>
      </w:rPr>
    </w:pPr>
    <w:r w:rsidRPr="00EC7DDE">
      <w:rPr>
        <w:b/>
        <w:sz w:val="20"/>
        <w:szCs w:val="20"/>
      </w:rPr>
      <w:t xml:space="preserve">To keep up to date, visit us at esc.vic.gov.au or follow us on </w:t>
    </w:r>
    <w:hyperlink r:id="rId1" w:history="1">
      <w:r w:rsidRPr="00EC7DDE">
        <w:rPr>
          <w:rStyle w:val="Hyperlink"/>
          <w:b/>
          <w:sz w:val="20"/>
          <w:szCs w:val="20"/>
        </w:rPr>
        <w:t>LinkedIn</w:t>
      </w:r>
    </w:hyperlink>
    <w:r w:rsidRPr="00EC7DDE">
      <w:rPr>
        <w:b/>
        <w:sz w:val="20"/>
        <w:szCs w:val="20"/>
      </w:rPr>
      <w:t xml:space="preserve">, </w:t>
    </w:r>
    <w:hyperlink r:id="rId2" w:history="1">
      <w:r w:rsidRPr="00EC7DDE">
        <w:rPr>
          <w:rStyle w:val="Hyperlink"/>
          <w:b/>
          <w:sz w:val="20"/>
          <w:szCs w:val="20"/>
        </w:rPr>
        <w:t>Twitter</w:t>
      </w:r>
    </w:hyperlink>
    <w:r w:rsidRPr="00EC7DDE">
      <w:rPr>
        <w:noProof/>
        <w:sz w:val="20"/>
        <w:szCs w:val="20"/>
        <w:lang w:eastAsia="en-AU"/>
      </w:rPr>
      <mc:AlternateContent>
        <mc:Choice Requires="wpg">
          <w:drawing>
            <wp:anchor distT="0" distB="0" distL="114300" distR="114300" simplePos="0" relativeHeight="251658243" behindDoc="0" locked="1" layoutInCell="1" allowOverlap="1" wp14:anchorId="6DB2C360" wp14:editId="69CC77FB">
              <wp:simplePos x="0" y="0"/>
              <wp:positionH relativeFrom="page">
                <wp:posOffset>2847975</wp:posOffset>
              </wp:positionH>
              <wp:positionV relativeFrom="page">
                <wp:posOffset>6728460</wp:posOffset>
              </wp:positionV>
              <wp:extent cx="5017135" cy="4271010"/>
              <wp:effectExtent l="0" t="0" r="0" b="0"/>
              <wp:wrapNone/>
              <wp:docPr id="30" name="Group 30"/>
              <wp:cNvGraphicFramePr/>
              <a:graphic xmlns:a="http://schemas.openxmlformats.org/drawingml/2006/main">
                <a:graphicData uri="http://schemas.microsoft.com/office/word/2010/wordprocessingGroup">
                  <wpg:wgp>
                    <wpg:cNvGrpSpPr/>
                    <wpg:grpSpPr>
                      <a:xfrm>
                        <a:off x="0" y="0"/>
                        <a:ext cx="5017135" cy="4271010"/>
                        <a:chOff x="0" y="0"/>
                        <a:chExt cx="7283315" cy="6200963"/>
                      </a:xfrm>
                    </wpg:grpSpPr>
                    <wpg:grpSp>
                      <wpg:cNvPr id="31" name="Group 31"/>
                      <wpg:cNvGrpSpPr/>
                      <wpg:grpSpPr bwMode="auto">
                        <a:xfrm>
                          <a:off x="0" y="0"/>
                          <a:ext cx="7121457" cy="6026668"/>
                          <a:chOff x="0" y="0"/>
                          <a:chExt cx="4278" cy="3620"/>
                        </a:xfrm>
                      </wpg:grpSpPr>
                      <wps:wsp>
                        <wps:cNvPr id="32" name="Freeform 1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1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1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5" name="Rectangle 35"/>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2F2B9" id="Group 30" o:spid="_x0000_s1026" style="position:absolute;margin-left:224.25pt;margin-top:529.8pt;width:395.05pt;height:336.3pt;z-index:251658243;mso-position-horizontal-relative:page;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">
              <v:group id="Group 31"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" path="m359,791c460,548,607,329,790,146,644,,644,,644,,442,202,279,444,167,712,60,971,,1254,,1552v,,,,,c,1567,,1582,,1597v208,,208,,208,c207,1582,207,1567,207,1552v,,,,,c207,1282,261,1025,359,791xe" fillcolor="#4986a0 [3215]" stroked="f">
                  <v:fill opacity="3341f"/>
                  <v:path arrowok="t" o:connecttype="custom" o:connectlocs="684,1505;1506,278;1228,0;318,1354;0,2952;0,2952;0,3038;397,3038;395,2952;395,2952;684,1505" o:connectangles="0,0,0,0,0,0,0,0,0,0,0"/>
                </v:shape>
                <v:shape id="Freeform 1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fill opacity="3341f"/>
                  <v:path arrowok="t" o:connecttype="custom" o:connectlocs="3542,0;3541,0;2187,270;1037,1037;269,2182;0,3534;0,3534;0,3620;576,3620;574,3534;574,3534;801,2401;1443,1442;2406,799;3541,573;3542,573;3634,574;3634,2;3542,0" o:connectangles="0,0,0,0,0,0,0,0,0,0,0,0,0,0,0,0,0,0,0"/>
                </v:shape>
                <v:shape id="Freeform 1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" path="m1315,v-1,,-1,,-1,c1122,,938,39,770,108,596,181,440,286,309,417,178,548,72,705,,878v159,66,159,66,159,66c223,792,315,654,431,539,546,424,683,331,836,268v148,-62,309,-96,478,-96c1315,172,1315,172,1315,172v16,,32,1,48,1c1363,,1363,,1363,v-16,,-32,,-48,xe" fillcolor="#ed8b00 [3205]" stroked="f">
                  <v:fill opacity="3341f"/>
                  <v:path arrowok="t" o:connecttype="custom" o:connectlocs="2507,0;2506,0;1468,205;589,793;0,1670;303,1795;822,1025;1594,510;2506,327;2507,327;2599,329;2599,0;2507,0" o:connectangles="0,0,0,0,0,0,0,0,0,0,0,0,0"/>
                </v:shape>
              </v:group>
              <v:rect id="Rectangle 35"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w10:wrap anchorx="page" anchory="page"/>
              <w10:anchorlock/>
            </v:group>
          </w:pict>
        </mc:Fallback>
      </mc:AlternateContent>
    </w:r>
    <w:r w:rsidRPr="00EC7DDE">
      <w:rPr>
        <w:b/>
        <w:sz w:val="20"/>
        <w:szCs w:val="20"/>
      </w:rPr>
      <w:t xml:space="preserve"> and </w:t>
    </w:r>
    <w:hyperlink r:id="rId3" w:history="1">
      <w:r w:rsidRPr="00EC7DDE">
        <w:rPr>
          <w:rStyle w:val="Hyperlink"/>
          <w:b/>
          <w:sz w:val="20"/>
          <w:szCs w:val="20"/>
        </w:rPr>
        <w:t>Facebook</w:t>
      </w:r>
    </w:hyperlink>
    <w:r w:rsidRPr="00EC7DDE">
      <w:rPr>
        <w:noProof/>
        <w:sz w:val="20"/>
        <w:szCs w:val="20"/>
        <w:lang w:eastAsia="en-AU"/>
      </w:rPr>
      <mc:AlternateContent>
        <mc:Choice Requires="wpg">
          <w:drawing>
            <wp:anchor distT="0" distB="0" distL="114300" distR="114300" simplePos="0" relativeHeight="251658244" behindDoc="0" locked="1" layoutInCell="1" allowOverlap="1" wp14:anchorId="19AE498E" wp14:editId="4E48871B">
              <wp:simplePos x="0" y="0"/>
              <wp:positionH relativeFrom="page">
                <wp:posOffset>2847975</wp:posOffset>
              </wp:positionH>
              <wp:positionV relativeFrom="page">
                <wp:posOffset>6728460</wp:posOffset>
              </wp:positionV>
              <wp:extent cx="5017135" cy="4271010"/>
              <wp:effectExtent l="0" t="0" r="0" b="0"/>
              <wp:wrapNone/>
              <wp:docPr id="36" name="Group 36"/>
              <wp:cNvGraphicFramePr/>
              <a:graphic xmlns:a="http://schemas.openxmlformats.org/drawingml/2006/main">
                <a:graphicData uri="http://schemas.microsoft.com/office/word/2010/wordprocessingGroup">
                  <wpg:wgp>
                    <wpg:cNvGrpSpPr/>
                    <wpg:grpSpPr>
                      <a:xfrm>
                        <a:off x="0" y="0"/>
                        <a:ext cx="5017135" cy="4271010"/>
                        <a:chOff x="0" y="0"/>
                        <a:chExt cx="7283315" cy="6200963"/>
                      </a:xfrm>
                    </wpg:grpSpPr>
                    <wpg:grpSp>
                      <wpg:cNvPr id="37" name="Group 37"/>
                      <wpg:cNvGrpSpPr/>
                      <wpg:grpSpPr bwMode="auto">
                        <a:xfrm>
                          <a:off x="0" y="0"/>
                          <a:ext cx="7121457" cy="6026668"/>
                          <a:chOff x="0" y="0"/>
                          <a:chExt cx="4278" cy="3620"/>
                        </a:xfrm>
                      </wpg:grpSpPr>
                      <wps:wsp>
                        <wps:cNvPr id="38" name="Freeform 1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1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1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41"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6A73" id="Group 36" o:spid="_x0000_s1026" style="position:absolute;margin-left:224.25pt;margin-top:529.8pt;width:395.05pt;height:336.3pt;z-index:251658244;mso-position-horizontal-relative:page;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">
              <v:group id="Group 37"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" path="m359,791c460,548,607,329,790,146,644,,644,,644,,442,202,279,444,167,712,60,971,,1254,,1552v,,,,,c,1567,,1582,,1597v208,,208,,208,c207,1582,207,1567,207,1552v,,,,,c207,1282,261,1025,359,791xe" fillcolor="#4986a0 [3215]" stroked="f">
                  <v:fill opacity="3341f"/>
                  <v:path arrowok="t" o:connecttype="custom" o:connectlocs="684,1505;1506,278;1228,0;318,1354;0,2952;0,2952;0,3038;397,3038;395,2952;395,2952;684,1505" o:connectangles="0,0,0,0,0,0,0,0,0,0,0"/>
                </v:shape>
                <v:shape id="Freeform 1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fill opacity="3341f"/>
                  <v:path arrowok="t" o:connecttype="custom" o:connectlocs="3542,0;3541,0;2187,270;1037,1037;269,2182;0,3534;0,3534;0,3620;576,3620;574,3534;574,3534;801,2401;1443,1442;2406,799;3541,573;3542,573;3634,574;3634,2;3542,0" o:connectangles="0,0,0,0,0,0,0,0,0,0,0,0,0,0,0,0,0,0,0"/>
                </v:shape>
                <v:shape id="Freeform 1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ed8b00 [3205]" stroked="f">
                  <v:fill opacity="3341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7uwwAAANsAAAAPAAAAZHJzL2Rvd25yZXYueG1sRI9PawIx&#10;FMTvBb9DeIK3mrVI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YCue7sMAAADbAAAADwAA&#10;AAAAAAAAAAAAAAAHAgAAZHJzL2Rvd25yZXYueG1sUEsFBgAAAAADAAMAtwAAAPcCAAAAAA==&#10;" filled="f" stroked="f" strokeweight="1pt"/>
              <w10:wrap anchorx="page" anchory="page"/>
              <w10:anchorlock/>
            </v:group>
          </w:pict>
        </mc:Fallback>
      </mc:AlternateContent>
    </w:r>
  </w:p>
  <w:p w14:paraId="2DBAD539" w14:textId="52C4A9ED" w:rsidR="00CF34A7" w:rsidRPr="00440B1F" w:rsidRDefault="00CF34A7" w:rsidP="00F134EB">
    <w:pPr>
      <w:pStyle w:val="Footer"/>
      <w:ind w:right="707"/>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C246" w14:textId="64BFE0CC" w:rsidR="0064367E" w:rsidRPr="00EC7DDE" w:rsidRDefault="009405CB" w:rsidP="00EC7DDE">
    <w:pPr>
      <w:pStyle w:val="Footer"/>
      <w:rPr>
        <w:sz w:val="20"/>
        <w:szCs w:val="20"/>
      </w:rPr>
    </w:pPr>
    <w:r w:rsidRPr="00EC7DDE">
      <w:rPr>
        <w:b/>
        <w:sz w:val="20"/>
        <w:szCs w:val="20"/>
      </w:rPr>
      <w:t xml:space="preserve">To keep up to date, visit us at esc.vic.gov.au or follow us on </w:t>
    </w:r>
    <w:hyperlink r:id="rId1" w:history="1">
      <w:r w:rsidR="00EC7DDE" w:rsidRPr="00EC7DDE">
        <w:rPr>
          <w:rStyle w:val="Hyperlink"/>
          <w:b/>
          <w:sz w:val="20"/>
          <w:szCs w:val="20"/>
        </w:rPr>
        <w:t>LinkedIn</w:t>
      </w:r>
    </w:hyperlink>
    <w:r w:rsidR="00EC7DDE" w:rsidRPr="00EC7DDE">
      <w:rPr>
        <w:b/>
        <w:sz w:val="20"/>
        <w:szCs w:val="20"/>
      </w:rPr>
      <w:t xml:space="preserve">, </w:t>
    </w:r>
    <w:hyperlink r:id="rId2" w:history="1">
      <w:r w:rsidR="00EC7DDE" w:rsidRPr="00EC7DDE">
        <w:rPr>
          <w:rStyle w:val="Hyperlink"/>
          <w:b/>
          <w:sz w:val="20"/>
          <w:szCs w:val="20"/>
        </w:rPr>
        <w:t>Twitter</w:t>
      </w:r>
    </w:hyperlink>
    <w:r w:rsidR="00EC7DDE" w:rsidRPr="00EC7DDE">
      <w:rPr>
        <w:noProof/>
        <w:sz w:val="20"/>
        <w:szCs w:val="20"/>
        <w:lang w:eastAsia="en-AU"/>
      </w:rPr>
      <mc:AlternateContent>
        <mc:Choice Requires="wpg">
          <w:drawing>
            <wp:anchor distT="0" distB="0" distL="114300" distR="114300" simplePos="0" relativeHeight="251658242" behindDoc="0" locked="1" layoutInCell="1" allowOverlap="1" wp14:anchorId="483CF3D6" wp14:editId="656325D7">
              <wp:simplePos x="0" y="0"/>
              <wp:positionH relativeFrom="page">
                <wp:posOffset>2847975</wp:posOffset>
              </wp:positionH>
              <wp:positionV relativeFrom="page">
                <wp:posOffset>6728460</wp:posOffset>
              </wp:positionV>
              <wp:extent cx="5017135" cy="4271010"/>
              <wp:effectExtent l="0" t="0" r="0" b="0"/>
              <wp:wrapNone/>
              <wp:docPr id="3" name="Group 3"/>
              <wp:cNvGraphicFramePr/>
              <a:graphic xmlns:a="http://schemas.openxmlformats.org/drawingml/2006/main">
                <a:graphicData uri="http://schemas.microsoft.com/office/word/2010/wordprocessingGroup">
                  <wpg:wgp>
                    <wpg:cNvGrpSpPr/>
                    <wpg:grpSpPr>
                      <a:xfrm>
                        <a:off x="0" y="0"/>
                        <a:ext cx="5017135" cy="4271010"/>
                        <a:chOff x="0" y="0"/>
                        <a:chExt cx="7283315" cy="6200963"/>
                      </a:xfrm>
                    </wpg:grpSpPr>
                    <wpg:grpSp>
                      <wpg:cNvPr id="4" name="Group 4"/>
                      <wpg:cNvGrpSpPr/>
                      <wpg:grpSpPr bwMode="auto">
                        <a:xfrm>
                          <a:off x="0" y="0"/>
                          <a:ext cx="7121457" cy="6026668"/>
                          <a:chOff x="0" y="0"/>
                          <a:chExt cx="4278" cy="3620"/>
                        </a:xfrm>
                      </wpg:grpSpPr>
                      <wps:wsp>
                        <wps:cNvPr id="6" name="Freeform 1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0"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00611" id="Group 3" o:spid="_x0000_s1026" style="position:absolute;margin-left:224.25pt;margin-top:529.8pt;width:395.05pt;height:336.3pt;z-index:251658242;mso-position-horizontal-relative:page;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" path="m359,791c460,548,607,329,790,146,644,,644,,644,,442,202,279,444,167,712,60,971,,1254,,1552v,,,,,c,1567,,1582,,1597v208,,208,,208,c207,1582,207,1567,207,1552v,,,,,c207,1282,261,1025,359,791xe" fillcolor="#4986a0 [3215]" stroked="f">
                  <v:fill opacity="3341f"/>
                  <v:path arrowok="t" o:connecttype="custom" o:connectlocs="684,1505;1506,278;1228,0;318,1354;0,2952;0,2952;0,3038;397,3038;395,2952;395,2952;684,1505" o:connectangles="0,0,0,0,0,0,0,0,0,0,0"/>
                </v:shape>
                <v:shape id="Freeform 1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fill opacity="3341f"/>
                  <v:path arrowok="t" o:connecttype="custom" o:connectlocs="3542,0;3541,0;2187,270;1037,1037;269,2182;0,3534;0,3534;0,3620;576,3620;574,3534;574,3534;801,2401;1443,1442;2406,799;3541,573;3542,573;3634,574;3634,2;3542,0" o:connectangles="0,0,0,0,0,0,0,0,0,0,0,0,0,0,0,0,0,0,0"/>
                </v:shape>
                <v:shape id="Freeform 1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" path="m1315,v-1,,-1,,-1,c1122,,938,39,770,108,596,181,440,286,309,417,178,548,72,705,,878v159,66,159,66,159,66c223,792,315,654,431,539,546,424,683,331,836,268v148,-62,309,-96,478,-96c1315,172,1315,172,1315,172v16,,32,1,48,1c1363,,1363,,1363,v-16,,-32,,-48,xe" fillcolor="#ed8b00 [3205]" stroked="f">
                  <v:fill opacity="3341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w10:wrap anchorx="page" anchory="page"/>
              <w10:anchorlock/>
            </v:group>
          </w:pict>
        </mc:Fallback>
      </mc:AlternateContent>
    </w:r>
    <w:r w:rsidR="00EC7DDE" w:rsidRPr="00EC7DDE">
      <w:rPr>
        <w:b/>
        <w:sz w:val="20"/>
        <w:szCs w:val="20"/>
      </w:rPr>
      <w:t xml:space="preserve"> and </w:t>
    </w:r>
    <w:hyperlink r:id="rId3" w:history="1">
      <w:r w:rsidR="00EC7DDE" w:rsidRPr="00EC7DDE">
        <w:rPr>
          <w:rStyle w:val="Hyperlink"/>
          <w:b/>
          <w:sz w:val="20"/>
          <w:szCs w:val="20"/>
        </w:rPr>
        <w:t>Facebook</w:t>
      </w:r>
    </w:hyperlink>
    <w:r w:rsidRPr="00EC7DDE">
      <w:rPr>
        <w:noProof/>
        <w:sz w:val="20"/>
        <w:szCs w:val="20"/>
        <w:lang w:eastAsia="en-AU"/>
      </w:rPr>
      <mc:AlternateContent>
        <mc:Choice Requires="wpg">
          <w:drawing>
            <wp:anchor distT="0" distB="0" distL="114300" distR="114300" simplePos="0" relativeHeight="251658241" behindDoc="0" locked="1" layoutInCell="1" allowOverlap="1" wp14:anchorId="0DE627F4" wp14:editId="5197635A">
              <wp:simplePos x="0" y="0"/>
              <wp:positionH relativeFrom="page">
                <wp:posOffset>2847975</wp:posOffset>
              </wp:positionH>
              <wp:positionV relativeFrom="page">
                <wp:posOffset>6728460</wp:posOffset>
              </wp:positionV>
              <wp:extent cx="5017135" cy="4271010"/>
              <wp:effectExtent l="0" t="0" r="0" b="0"/>
              <wp:wrapNone/>
              <wp:docPr id="5" name="Group 5"/>
              <wp:cNvGraphicFramePr/>
              <a:graphic xmlns:a="http://schemas.openxmlformats.org/drawingml/2006/main">
                <a:graphicData uri="http://schemas.microsoft.com/office/word/2010/wordprocessingGroup">
                  <wpg:wgp>
                    <wpg:cNvGrpSpPr/>
                    <wpg:grpSpPr>
                      <a:xfrm>
                        <a:off x="0" y="0"/>
                        <a:ext cx="5017135" cy="4271010"/>
                        <a:chOff x="0" y="0"/>
                        <a:chExt cx="7283315" cy="6200963"/>
                      </a:xfrm>
                    </wpg:grpSpPr>
                    <wpg:grpSp>
                      <wpg:cNvPr id="14" name="Group 14"/>
                      <wpg:cNvGrpSpPr/>
                      <wpg:grpSpPr bwMode="auto">
                        <a:xfrm>
                          <a:off x="0" y="0"/>
                          <a:ext cx="7121457" cy="6026668"/>
                          <a:chOff x="0" y="0"/>
                          <a:chExt cx="4278" cy="3620"/>
                        </a:xfrm>
                      </wpg:grpSpPr>
                      <wps:wsp>
                        <wps:cNvPr id="15" name="Freeform 1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alpha val="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68523" id="Group 5" o:spid="_x0000_s1026" style="position:absolute;margin-left:224.25pt;margin-top:529.8pt;width:395.05pt;height:336.3pt;z-index:251658241;mso-position-horizontal-relative:page;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">
              <v:group id="Group 1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" path="m359,791c460,548,607,329,790,146,644,,644,,644,,442,202,279,444,167,712,60,971,,1254,,1552v,,,,,c,1567,,1582,,1597v208,,208,,208,c207,1582,207,1567,207,1552v,,,,,c207,1282,261,1025,359,791xe" fillcolor="#4986a0 [3215]" stroked="f">
                  <v:fill opacity="3341f"/>
                  <v:path arrowok="t" o:connecttype="custom" o:connectlocs="684,1505;1506,278;1228,0;318,1354;0,2952;0,2952;0,3038;397,3038;395,2952;395,2952;684,1505" o:connectangles="0,0,0,0,0,0,0,0,0,0,0"/>
                </v:shape>
                <v:shape id="Freeform 1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fill opacity="3341f"/>
                  <v:path arrowok="t" o:connecttype="custom" o:connectlocs="3542,0;3541,0;2187,270;1037,1037;269,2182;0,3534;0,3534;0,3620;576,3620;574,3534;574,3534;801,2401;1443,1442;2406,799;3541,573;3542,573;3634,574;3634,2;3542,0" o:connectangles="0,0,0,0,0,0,0,0,0,0,0,0,0,0,0,0,0,0,0"/>
                </v:shape>
                <v:shape id="Freeform 1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" path="m1315,v-1,,-1,,-1,c1122,,938,39,770,108,596,181,440,286,309,417,178,548,72,705,,878v159,66,159,66,159,66c223,792,315,654,431,539,546,424,683,331,836,268v148,-62,309,-96,478,-96c1315,172,1315,172,1315,172v16,,32,1,48,1c1363,,1363,,1363,v-16,,-32,,-48,xe" fillcolor="#ed8b00 [3205]" stroked="f">
                  <v:fill opacity="3341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A055" w14:textId="77777777" w:rsidR="00F66455" w:rsidRPr="00CF33F6" w:rsidRDefault="00F66455" w:rsidP="00AE03FA">
      <w:pPr>
        <w:spacing w:after="0"/>
        <w:rPr>
          <w:color w:val="75787B" w:themeColor="background2"/>
        </w:rPr>
      </w:pPr>
      <w:bookmarkStart w:id="0" w:name="_Hlk480978878"/>
      <w:bookmarkEnd w:id="0"/>
      <w:r w:rsidRPr="00CF33F6">
        <w:rPr>
          <w:color w:val="75787B" w:themeColor="background2"/>
        </w:rPr>
        <w:separator/>
      </w:r>
    </w:p>
    <w:p w14:paraId="65E2C660" w14:textId="77777777" w:rsidR="00F66455" w:rsidRDefault="00F66455" w:rsidP="00CF33F6">
      <w:pPr>
        <w:pStyle w:val="NoSpacing"/>
      </w:pPr>
    </w:p>
  </w:footnote>
  <w:footnote w:type="continuationSeparator" w:id="0">
    <w:p w14:paraId="28804E7E" w14:textId="77777777" w:rsidR="00F66455" w:rsidRDefault="00F66455" w:rsidP="00AE03FA">
      <w:pPr>
        <w:spacing w:after="0"/>
      </w:pPr>
      <w:r>
        <w:continuationSeparator/>
      </w:r>
    </w:p>
    <w:p w14:paraId="5D500792" w14:textId="77777777" w:rsidR="00F66455" w:rsidRDefault="00F66455"/>
  </w:footnote>
  <w:footnote w:type="continuationNotice" w:id="1">
    <w:p w14:paraId="32FADCCC" w14:textId="77777777" w:rsidR="00F66455" w:rsidRDefault="00F664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391C" w14:textId="645863D6"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woColumnImage"/>
      <w:tblW w:w="0" w:type="auto"/>
      <w:tblLook w:val="04A0" w:firstRow="1" w:lastRow="0" w:firstColumn="1" w:lastColumn="0" w:noHBand="0" w:noVBand="1"/>
    </w:tblPr>
    <w:tblGrid>
      <w:gridCol w:w="4111"/>
      <w:gridCol w:w="5527"/>
    </w:tblGrid>
    <w:tr w:rsidR="009405CB" w14:paraId="31FB77E3" w14:textId="77777777" w:rsidTr="008E52E9">
      <w:trPr>
        <w:trHeight w:val="2324"/>
      </w:trPr>
      <w:tc>
        <w:tcPr>
          <w:tcW w:w="4111" w:type="dxa"/>
        </w:tcPr>
        <w:p w14:paraId="60BCDD03" w14:textId="64D60BE7" w:rsidR="009405CB" w:rsidRPr="008E52E9" w:rsidRDefault="009405CB">
          <w:pPr>
            <w:rPr>
              <w:rFonts w:eastAsiaTheme="minorEastAsia"/>
              <w:color w:val="75787B" w:themeColor="background2"/>
              <w:sz w:val="28"/>
            </w:rPr>
          </w:pPr>
          <w:r w:rsidRPr="008E52E9">
            <w:rPr>
              <w:rFonts w:eastAsiaTheme="minorEastAsia"/>
              <w:noProof/>
              <w:color w:val="75787B" w:themeColor="background2"/>
              <w:sz w:val="28"/>
            </w:rPr>
            <w:drawing>
              <wp:anchor distT="0" distB="431800" distL="114300" distR="114300" simplePos="0" relativeHeight="251658240" behindDoc="1" locked="1" layoutInCell="1" allowOverlap="1" wp14:anchorId="6C44C41F" wp14:editId="02939448">
                <wp:simplePos x="0" y="0"/>
                <wp:positionH relativeFrom="margin">
                  <wp:posOffset>3810</wp:posOffset>
                </wp:positionH>
                <wp:positionV relativeFrom="page">
                  <wp:posOffset>712470</wp:posOffset>
                </wp:positionV>
                <wp:extent cx="2656205" cy="8274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205" cy="827405"/>
                        </a:xfrm>
                        <a:prstGeom prst="rect">
                          <a:avLst/>
                        </a:prstGeom>
                      </pic:spPr>
                    </pic:pic>
                  </a:graphicData>
                </a:graphic>
                <wp14:sizeRelH relativeFrom="margin">
                  <wp14:pctWidth>0</wp14:pctWidth>
                </wp14:sizeRelH>
                <wp14:sizeRelV relativeFrom="margin">
                  <wp14:pctHeight>0</wp14:pctHeight>
                </wp14:sizeRelV>
              </wp:anchor>
            </w:drawing>
          </w:r>
        </w:p>
      </w:tc>
      <w:tc>
        <w:tcPr>
          <w:tcW w:w="5527" w:type="dxa"/>
        </w:tcPr>
        <w:p w14:paraId="758310EC" w14:textId="3668C658" w:rsidR="009405CB" w:rsidRPr="00E949E3" w:rsidRDefault="004C3722">
          <w:pPr>
            <w:pStyle w:val="Subtitle"/>
            <w:jc w:val="right"/>
            <w:rPr>
              <w:color w:val="auto"/>
            </w:rPr>
          </w:pPr>
          <w:r w:rsidRPr="00E949E3">
            <w:rPr>
              <w:color w:val="auto"/>
            </w:rPr>
            <w:br/>
          </w:r>
          <w:r w:rsidR="00B15D4A" w:rsidRPr="00E949E3">
            <w:rPr>
              <w:color w:val="auto"/>
            </w:rPr>
            <w:br/>
          </w:r>
          <w:r w:rsidR="00DE5916">
            <w:rPr>
              <w:color w:val="auto"/>
            </w:rPr>
            <w:t>Video message</w:t>
          </w:r>
          <w:r w:rsidR="001A3661">
            <w:rPr>
              <w:color w:val="auto"/>
            </w:rPr>
            <w:t xml:space="preserve"> transcript</w:t>
          </w:r>
          <w:r w:rsidR="009405CB" w:rsidRPr="00E949E3">
            <w:rPr>
              <w:color w:val="auto"/>
            </w:rPr>
            <w:br/>
          </w:r>
          <w:r w:rsidR="00EB6ED4" w:rsidRPr="00E949E3">
            <w:rPr>
              <w:color w:val="auto"/>
              <w:sz w:val="22"/>
            </w:rPr>
            <w:t>Thursday</w:t>
          </w:r>
          <w:r w:rsidR="009405CB" w:rsidRPr="00E949E3">
            <w:rPr>
              <w:color w:val="auto"/>
              <w:sz w:val="22"/>
            </w:rPr>
            <w:t xml:space="preserve"> </w:t>
          </w:r>
          <w:r w:rsidR="009B1644">
            <w:rPr>
              <w:color w:val="auto"/>
              <w:sz w:val="22"/>
            </w:rPr>
            <w:t>27</w:t>
          </w:r>
          <w:r w:rsidR="00EB6ED4" w:rsidRPr="00E949E3">
            <w:rPr>
              <w:color w:val="auto"/>
              <w:sz w:val="22"/>
            </w:rPr>
            <w:t xml:space="preserve"> </w:t>
          </w:r>
          <w:r w:rsidR="009B1644">
            <w:rPr>
              <w:color w:val="auto"/>
              <w:sz w:val="22"/>
            </w:rPr>
            <w:t>July</w:t>
          </w:r>
          <w:r w:rsidR="00EB6ED4" w:rsidRPr="00E949E3">
            <w:rPr>
              <w:color w:val="auto"/>
              <w:sz w:val="22"/>
            </w:rPr>
            <w:t xml:space="preserve"> 2023</w:t>
          </w:r>
          <w:r w:rsidR="009405CB" w:rsidRPr="00E949E3">
            <w:rPr>
              <w:color w:val="auto"/>
            </w:rPr>
            <w:t xml:space="preserve"> </w:t>
          </w:r>
        </w:p>
        <w:p w14:paraId="4877AB82" w14:textId="01D8D6F6" w:rsidR="008E52E9" w:rsidRPr="00E100DF" w:rsidRDefault="00E100DF" w:rsidP="008E52E9">
          <w:pPr>
            <w:rPr>
              <w:rFonts w:eastAsiaTheme="minorEastAsia"/>
              <w:b/>
              <w:bCs/>
              <w:color w:val="75787B" w:themeColor="background2"/>
            </w:rPr>
          </w:pPr>
          <w:r>
            <w:rPr>
              <w:rFonts w:eastAsiaTheme="minorEastAsia"/>
              <w:b/>
              <w:bCs/>
              <w:color w:val="D50032" w:themeColor="accent6"/>
            </w:rPr>
            <w:t xml:space="preserve">                     </w:t>
          </w:r>
        </w:p>
      </w:tc>
    </w:tr>
  </w:tbl>
  <w:p w14:paraId="17331B41" w14:textId="77777777" w:rsidR="0064367E" w:rsidRPr="008A1AF8" w:rsidRDefault="0064367E" w:rsidP="009405C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E64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83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85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A7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23AF7"/>
    <w:multiLevelType w:val="hybridMultilevel"/>
    <w:tmpl w:val="B40EE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131426"/>
    <w:multiLevelType w:val="hybridMultilevel"/>
    <w:tmpl w:val="3110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E4013B"/>
    <w:multiLevelType w:val="hybridMultilevel"/>
    <w:tmpl w:val="DC44D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261D4A"/>
    <w:multiLevelType w:val="hybridMultilevel"/>
    <w:tmpl w:val="5382123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A172C69"/>
    <w:multiLevelType w:val="hybridMultilevel"/>
    <w:tmpl w:val="0DB09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3C049B"/>
    <w:multiLevelType w:val="multilevel"/>
    <w:tmpl w:val="6D9A2BC2"/>
    <w:numStyleLink w:val="NumberedHeadings"/>
  </w:abstractNum>
  <w:abstractNum w:abstractNumId="20" w15:restartNumberingAfterBreak="0">
    <w:nsid w:val="1CDF48D4"/>
    <w:multiLevelType w:val="hybridMultilevel"/>
    <w:tmpl w:val="5E3A5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004A21"/>
    <w:multiLevelType w:val="hybridMultilevel"/>
    <w:tmpl w:val="4F389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E8052EF"/>
    <w:multiLevelType w:val="multilevel"/>
    <w:tmpl w:val="DF4A9966"/>
    <w:numStyleLink w:val="TableBullets"/>
  </w:abstractNum>
  <w:abstractNum w:abstractNumId="2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29722BEB"/>
    <w:multiLevelType w:val="hybridMultilevel"/>
    <w:tmpl w:val="2EE0B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1E7765"/>
    <w:multiLevelType w:val="hybridMultilevel"/>
    <w:tmpl w:val="3E8A8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9E348D"/>
    <w:multiLevelType w:val="multilevel"/>
    <w:tmpl w:val="3D66CBA2"/>
    <w:numStyleLink w:val="CustomNumberlist"/>
  </w:abstractNum>
  <w:abstractNum w:abstractNumId="28" w15:restartNumberingAfterBreak="0">
    <w:nsid w:val="39C20E77"/>
    <w:multiLevelType w:val="multilevel"/>
    <w:tmpl w:val="6D9A2BC2"/>
    <w:numStyleLink w:val="NumberedHeadings"/>
  </w:abstractNum>
  <w:abstractNum w:abstractNumId="29" w15:restartNumberingAfterBreak="0">
    <w:nsid w:val="3AA454D7"/>
    <w:multiLevelType w:val="multilevel"/>
    <w:tmpl w:val="6D9A2BC2"/>
    <w:numStyleLink w:val="NumberedHeadings"/>
  </w:abstractNum>
  <w:abstractNum w:abstractNumId="30"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A3879E1"/>
    <w:multiLevelType w:val="hybridMultilevel"/>
    <w:tmpl w:val="EBEC8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A8B0109"/>
    <w:multiLevelType w:val="multilevel"/>
    <w:tmpl w:val="3D66CBA2"/>
    <w:numStyleLink w:val="CustomNumberlist"/>
  </w:abstractNum>
  <w:abstractNum w:abstractNumId="34" w15:restartNumberingAfterBreak="0">
    <w:nsid w:val="51BF4E6A"/>
    <w:multiLevelType w:val="hybridMultilevel"/>
    <w:tmpl w:val="0BA4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91E179B"/>
    <w:multiLevelType w:val="hybridMultilevel"/>
    <w:tmpl w:val="B6BA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75411C"/>
    <w:multiLevelType w:val="hybridMultilevel"/>
    <w:tmpl w:val="2CF0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05317"/>
    <w:multiLevelType w:val="multilevel"/>
    <w:tmpl w:val="3D66CBA2"/>
    <w:numStyleLink w:val="CustomNumberlist"/>
  </w:abstractNum>
  <w:abstractNum w:abstractNumId="40" w15:restartNumberingAfterBreak="0">
    <w:nsid w:val="66C97514"/>
    <w:multiLevelType w:val="hybridMultilevel"/>
    <w:tmpl w:val="C97A0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226831">
    <w:abstractNumId w:val="9"/>
  </w:num>
  <w:num w:numId="2" w16cid:durableId="742916728">
    <w:abstractNumId w:val="7"/>
  </w:num>
  <w:num w:numId="3" w16cid:durableId="30687078">
    <w:abstractNumId w:val="6"/>
  </w:num>
  <w:num w:numId="4" w16cid:durableId="858352395">
    <w:abstractNumId w:val="5"/>
  </w:num>
  <w:num w:numId="5" w16cid:durableId="495649360">
    <w:abstractNumId w:val="4"/>
  </w:num>
  <w:num w:numId="6" w16cid:durableId="1339845974">
    <w:abstractNumId w:val="8"/>
  </w:num>
  <w:num w:numId="7" w16cid:durableId="42953071">
    <w:abstractNumId w:val="3"/>
  </w:num>
  <w:num w:numId="8" w16cid:durableId="1482118262">
    <w:abstractNumId w:val="2"/>
  </w:num>
  <w:num w:numId="9" w16cid:durableId="287589586">
    <w:abstractNumId w:val="1"/>
  </w:num>
  <w:num w:numId="10" w16cid:durableId="661080655">
    <w:abstractNumId w:val="30"/>
  </w:num>
  <w:num w:numId="11" w16cid:durableId="1206021510">
    <w:abstractNumId w:val="23"/>
  </w:num>
  <w:num w:numId="12" w16cid:durableId="1574244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2050426">
    <w:abstractNumId w:val="0"/>
  </w:num>
  <w:num w:numId="14" w16cid:durableId="1947693296">
    <w:abstractNumId w:val="23"/>
  </w:num>
  <w:num w:numId="15" w16cid:durableId="1417902952">
    <w:abstractNumId w:val="24"/>
  </w:num>
  <w:num w:numId="16" w16cid:durableId="367923340">
    <w:abstractNumId w:val="14"/>
  </w:num>
  <w:num w:numId="17" w16cid:durableId="206651843">
    <w:abstractNumId w:val="31"/>
  </w:num>
  <w:num w:numId="18" w16cid:durableId="647176770">
    <w:abstractNumId w:val="31"/>
  </w:num>
  <w:num w:numId="19" w16cid:durableId="441337840">
    <w:abstractNumId w:val="27"/>
  </w:num>
  <w:num w:numId="20" w16cid:durableId="225730567">
    <w:abstractNumId w:val="17"/>
  </w:num>
  <w:num w:numId="21" w16cid:durableId="720444161">
    <w:abstractNumId w:val="35"/>
  </w:num>
  <w:num w:numId="22" w16cid:durableId="2146703709">
    <w:abstractNumId w:val="39"/>
  </w:num>
  <w:num w:numId="23" w16cid:durableId="2110612659">
    <w:abstractNumId w:val="15"/>
  </w:num>
  <w:num w:numId="24" w16cid:durableId="1706252517">
    <w:abstractNumId w:val="43"/>
  </w:num>
  <w:num w:numId="25" w16cid:durableId="1505392871">
    <w:abstractNumId w:val="38"/>
  </w:num>
  <w:num w:numId="26" w16cid:durableId="224414001">
    <w:abstractNumId w:val="41"/>
  </w:num>
  <w:num w:numId="27" w16cid:durableId="1748264437">
    <w:abstractNumId w:val="22"/>
  </w:num>
  <w:num w:numId="28" w16cid:durableId="1464810015">
    <w:abstractNumId w:val="29"/>
  </w:num>
  <w:num w:numId="29" w16cid:durableId="19361156">
    <w:abstractNumId w:val="28"/>
  </w:num>
  <w:num w:numId="30" w16cid:durableId="376055557">
    <w:abstractNumId w:val="19"/>
  </w:num>
  <w:num w:numId="31" w16cid:durableId="413208028">
    <w:abstractNumId w:val="33"/>
  </w:num>
  <w:num w:numId="32" w16cid:durableId="2027828830">
    <w:abstractNumId w:val="11"/>
  </w:num>
  <w:num w:numId="33" w16cid:durableId="72316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1154558">
    <w:abstractNumId w:val="42"/>
  </w:num>
  <w:num w:numId="35" w16cid:durableId="717902423">
    <w:abstractNumId w:val="16"/>
  </w:num>
  <w:num w:numId="36" w16cid:durableId="1383946324">
    <w:abstractNumId w:val="40"/>
  </w:num>
  <w:num w:numId="37" w16cid:durableId="1142192314">
    <w:abstractNumId w:val="36"/>
  </w:num>
  <w:num w:numId="38" w16cid:durableId="871500078">
    <w:abstractNumId w:val="18"/>
  </w:num>
  <w:num w:numId="39" w16cid:durableId="1763454067">
    <w:abstractNumId w:val="10"/>
  </w:num>
  <w:num w:numId="40" w16cid:durableId="315648989">
    <w:abstractNumId w:val="10"/>
  </w:num>
  <w:num w:numId="41" w16cid:durableId="1560164594">
    <w:abstractNumId w:val="34"/>
  </w:num>
  <w:num w:numId="42" w16cid:durableId="1502811613">
    <w:abstractNumId w:val="21"/>
  </w:num>
  <w:num w:numId="43" w16cid:durableId="1064140304">
    <w:abstractNumId w:val="13"/>
  </w:num>
  <w:num w:numId="44" w16cid:durableId="2049448342">
    <w:abstractNumId w:val="32"/>
  </w:num>
  <w:num w:numId="45" w16cid:durableId="838348870">
    <w:abstractNumId w:val="20"/>
  </w:num>
  <w:num w:numId="46" w16cid:durableId="815726809">
    <w:abstractNumId w:val="25"/>
  </w:num>
  <w:num w:numId="47" w16cid:durableId="404230839">
    <w:abstractNumId w:val="26"/>
  </w:num>
  <w:num w:numId="48" w16cid:durableId="1044409277">
    <w:abstractNumId w:val="12"/>
  </w:num>
  <w:num w:numId="49" w16cid:durableId="3543536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FE"/>
    <w:rsid w:val="000046BD"/>
    <w:rsid w:val="00006DEF"/>
    <w:rsid w:val="00015588"/>
    <w:rsid w:val="0001759C"/>
    <w:rsid w:val="00022AED"/>
    <w:rsid w:val="00023506"/>
    <w:rsid w:val="00025E8F"/>
    <w:rsid w:val="000277FF"/>
    <w:rsid w:val="000424C4"/>
    <w:rsid w:val="0004272F"/>
    <w:rsid w:val="000431D2"/>
    <w:rsid w:val="0004537A"/>
    <w:rsid w:val="00046FE6"/>
    <w:rsid w:val="000518F3"/>
    <w:rsid w:val="000566E0"/>
    <w:rsid w:val="00062AE4"/>
    <w:rsid w:val="00066664"/>
    <w:rsid w:val="00067DD9"/>
    <w:rsid w:val="00071726"/>
    <w:rsid w:val="0007519B"/>
    <w:rsid w:val="000941DE"/>
    <w:rsid w:val="000957BB"/>
    <w:rsid w:val="000A1292"/>
    <w:rsid w:val="000A219E"/>
    <w:rsid w:val="000A3012"/>
    <w:rsid w:val="000A58C6"/>
    <w:rsid w:val="000A759D"/>
    <w:rsid w:val="000A7FD9"/>
    <w:rsid w:val="000C57EF"/>
    <w:rsid w:val="000C630F"/>
    <w:rsid w:val="000D1928"/>
    <w:rsid w:val="000D1E29"/>
    <w:rsid w:val="000D4547"/>
    <w:rsid w:val="000E07BA"/>
    <w:rsid w:val="000E40F4"/>
    <w:rsid w:val="000E4F24"/>
    <w:rsid w:val="000E6540"/>
    <w:rsid w:val="000F04BE"/>
    <w:rsid w:val="000F13B0"/>
    <w:rsid w:val="000F614F"/>
    <w:rsid w:val="000F7CEF"/>
    <w:rsid w:val="00104280"/>
    <w:rsid w:val="00105707"/>
    <w:rsid w:val="00106608"/>
    <w:rsid w:val="00113033"/>
    <w:rsid w:val="00132E09"/>
    <w:rsid w:val="00137E8F"/>
    <w:rsid w:val="00150052"/>
    <w:rsid w:val="0015024B"/>
    <w:rsid w:val="001508F9"/>
    <w:rsid w:val="00153081"/>
    <w:rsid w:val="00160102"/>
    <w:rsid w:val="00160F48"/>
    <w:rsid w:val="00160F60"/>
    <w:rsid w:val="00161559"/>
    <w:rsid w:val="0016734E"/>
    <w:rsid w:val="001722F8"/>
    <w:rsid w:val="00172F6E"/>
    <w:rsid w:val="001837CF"/>
    <w:rsid w:val="00184A22"/>
    <w:rsid w:val="00184CEF"/>
    <w:rsid w:val="001850ED"/>
    <w:rsid w:val="001869B0"/>
    <w:rsid w:val="00187ACF"/>
    <w:rsid w:val="0019585D"/>
    <w:rsid w:val="001A1AD0"/>
    <w:rsid w:val="001A3661"/>
    <w:rsid w:val="001A4ACF"/>
    <w:rsid w:val="001A5BEE"/>
    <w:rsid w:val="001A7309"/>
    <w:rsid w:val="001A7C33"/>
    <w:rsid w:val="001B100E"/>
    <w:rsid w:val="001B1E6C"/>
    <w:rsid w:val="001B709C"/>
    <w:rsid w:val="001C0717"/>
    <w:rsid w:val="001C0D04"/>
    <w:rsid w:val="001C2284"/>
    <w:rsid w:val="001C27A9"/>
    <w:rsid w:val="001C4085"/>
    <w:rsid w:val="001C683C"/>
    <w:rsid w:val="001C71FE"/>
    <w:rsid w:val="001C750A"/>
    <w:rsid w:val="001D0438"/>
    <w:rsid w:val="001D07CD"/>
    <w:rsid w:val="001E02B1"/>
    <w:rsid w:val="001E3CE3"/>
    <w:rsid w:val="001E4A80"/>
    <w:rsid w:val="001E6DC7"/>
    <w:rsid w:val="001E706F"/>
    <w:rsid w:val="001F2AF7"/>
    <w:rsid w:val="001F3487"/>
    <w:rsid w:val="001F3997"/>
    <w:rsid w:val="001F64A3"/>
    <w:rsid w:val="002026EF"/>
    <w:rsid w:val="00204550"/>
    <w:rsid w:val="00204C88"/>
    <w:rsid w:val="002056BA"/>
    <w:rsid w:val="00206BFB"/>
    <w:rsid w:val="002141A6"/>
    <w:rsid w:val="00214D3A"/>
    <w:rsid w:val="00223F83"/>
    <w:rsid w:val="0022708E"/>
    <w:rsid w:val="00227ACD"/>
    <w:rsid w:val="00230B5B"/>
    <w:rsid w:val="00232581"/>
    <w:rsid w:val="00234C08"/>
    <w:rsid w:val="00237F14"/>
    <w:rsid w:val="0024384F"/>
    <w:rsid w:val="002442EB"/>
    <w:rsid w:val="00251145"/>
    <w:rsid w:val="0025763C"/>
    <w:rsid w:val="0026470E"/>
    <w:rsid w:val="002750C4"/>
    <w:rsid w:val="00281CA1"/>
    <w:rsid w:val="0028699A"/>
    <w:rsid w:val="00291E30"/>
    <w:rsid w:val="00292645"/>
    <w:rsid w:val="0029654D"/>
    <w:rsid w:val="002966CE"/>
    <w:rsid w:val="002A059D"/>
    <w:rsid w:val="002A7969"/>
    <w:rsid w:val="002B0712"/>
    <w:rsid w:val="002B3A2F"/>
    <w:rsid w:val="002B7BEF"/>
    <w:rsid w:val="002C2ADF"/>
    <w:rsid w:val="002D0C34"/>
    <w:rsid w:val="002D3B02"/>
    <w:rsid w:val="002D4942"/>
    <w:rsid w:val="002D682B"/>
    <w:rsid w:val="002E48AC"/>
    <w:rsid w:val="002E5012"/>
    <w:rsid w:val="002F7537"/>
    <w:rsid w:val="00305FA8"/>
    <w:rsid w:val="00317C67"/>
    <w:rsid w:val="00322AD9"/>
    <w:rsid w:val="00332D7E"/>
    <w:rsid w:val="00342BB8"/>
    <w:rsid w:val="00344D56"/>
    <w:rsid w:val="0035032C"/>
    <w:rsid w:val="00353663"/>
    <w:rsid w:val="003604B2"/>
    <w:rsid w:val="00360763"/>
    <w:rsid w:val="003673A7"/>
    <w:rsid w:val="00375CBF"/>
    <w:rsid w:val="00375EFC"/>
    <w:rsid w:val="00376F28"/>
    <w:rsid w:val="00377DAD"/>
    <w:rsid w:val="003815C8"/>
    <w:rsid w:val="003837CC"/>
    <w:rsid w:val="00386402"/>
    <w:rsid w:val="00387F72"/>
    <w:rsid w:val="003904B9"/>
    <w:rsid w:val="00393B30"/>
    <w:rsid w:val="00394187"/>
    <w:rsid w:val="00395CFE"/>
    <w:rsid w:val="00397F9A"/>
    <w:rsid w:val="003A16E1"/>
    <w:rsid w:val="003A17A5"/>
    <w:rsid w:val="003A2360"/>
    <w:rsid w:val="003A2748"/>
    <w:rsid w:val="003A30F3"/>
    <w:rsid w:val="003C39F4"/>
    <w:rsid w:val="003C62B6"/>
    <w:rsid w:val="003C688E"/>
    <w:rsid w:val="003C6F64"/>
    <w:rsid w:val="003C70D9"/>
    <w:rsid w:val="003C7B12"/>
    <w:rsid w:val="003F1961"/>
    <w:rsid w:val="003F1B12"/>
    <w:rsid w:val="003F2792"/>
    <w:rsid w:val="003F64A6"/>
    <w:rsid w:val="003F66EC"/>
    <w:rsid w:val="00400943"/>
    <w:rsid w:val="00402AE2"/>
    <w:rsid w:val="004064CD"/>
    <w:rsid w:val="00413B1C"/>
    <w:rsid w:val="00414AB9"/>
    <w:rsid w:val="00416DB2"/>
    <w:rsid w:val="00426386"/>
    <w:rsid w:val="0043066B"/>
    <w:rsid w:val="004309BF"/>
    <w:rsid w:val="00433579"/>
    <w:rsid w:val="00440B1F"/>
    <w:rsid w:val="00447142"/>
    <w:rsid w:val="00452F82"/>
    <w:rsid w:val="00453AD0"/>
    <w:rsid w:val="004558CC"/>
    <w:rsid w:val="0046087D"/>
    <w:rsid w:val="00461921"/>
    <w:rsid w:val="0046312A"/>
    <w:rsid w:val="00472815"/>
    <w:rsid w:val="00474670"/>
    <w:rsid w:val="00476BB7"/>
    <w:rsid w:val="00480545"/>
    <w:rsid w:val="00484F2D"/>
    <w:rsid w:val="004855CE"/>
    <w:rsid w:val="00485611"/>
    <w:rsid w:val="00490539"/>
    <w:rsid w:val="00495E2E"/>
    <w:rsid w:val="00496CF9"/>
    <w:rsid w:val="004A05CB"/>
    <w:rsid w:val="004A3B2C"/>
    <w:rsid w:val="004B13A9"/>
    <w:rsid w:val="004B1BF4"/>
    <w:rsid w:val="004B44DC"/>
    <w:rsid w:val="004B6698"/>
    <w:rsid w:val="004B73DB"/>
    <w:rsid w:val="004C3722"/>
    <w:rsid w:val="004C70E5"/>
    <w:rsid w:val="004D11BC"/>
    <w:rsid w:val="004E0FF2"/>
    <w:rsid w:val="004E109C"/>
    <w:rsid w:val="004E3EE5"/>
    <w:rsid w:val="004F02B4"/>
    <w:rsid w:val="004F0F41"/>
    <w:rsid w:val="0050064B"/>
    <w:rsid w:val="005014C6"/>
    <w:rsid w:val="005027C9"/>
    <w:rsid w:val="0050299E"/>
    <w:rsid w:val="00503208"/>
    <w:rsid w:val="00503A4C"/>
    <w:rsid w:val="00504D6C"/>
    <w:rsid w:val="00505C7B"/>
    <w:rsid w:val="00511C73"/>
    <w:rsid w:val="0052226B"/>
    <w:rsid w:val="00523263"/>
    <w:rsid w:val="00526AC9"/>
    <w:rsid w:val="00537171"/>
    <w:rsid w:val="00541F9A"/>
    <w:rsid w:val="00542E9A"/>
    <w:rsid w:val="005430BF"/>
    <w:rsid w:val="00543881"/>
    <w:rsid w:val="00545E3C"/>
    <w:rsid w:val="00551568"/>
    <w:rsid w:val="00555963"/>
    <w:rsid w:val="005564CF"/>
    <w:rsid w:val="00556704"/>
    <w:rsid w:val="0056203A"/>
    <w:rsid w:val="00562301"/>
    <w:rsid w:val="00562A16"/>
    <w:rsid w:val="00563AD8"/>
    <w:rsid w:val="00564BE8"/>
    <w:rsid w:val="00567D7E"/>
    <w:rsid w:val="00570E5B"/>
    <w:rsid w:val="00573D68"/>
    <w:rsid w:val="00585268"/>
    <w:rsid w:val="0059378F"/>
    <w:rsid w:val="005A1443"/>
    <w:rsid w:val="005A3F3C"/>
    <w:rsid w:val="005A445E"/>
    <w:rsid w:val="005B045D"/>
    <w:rsid w:val="005B059A"/>
    <w:rsid w:val="005B385E"/>
    <w:rsid w:val="005C6E04"/>
    <w:rsid w:val="005E2A78"/>
    <w:rsid w:val="005E2E03"/>
    <w:rsid w:val="005F0DC8"/>
    <w:rsid w:val="005F24D1"/>
    <w:rsid w:val="005F3D90"/>
    <w:rsid w:val="005F5578"/>
    <w:rsid w:val="005F7B9B"/>
    <w:rsid w:val="00604551"/>
    <w:rsid w:val="00611C56"/>
    <w:rsid w:val="006141D1"/>
    <w:rsid w:val="00614AB0"/>
    <w:rsid w:val="00615C49"/>
    <w:rsid w:val="00633068"/>
    <w:rsid w:val="0063494B"/>
    <w:rsid w:val="006415DC"/>
    <w:rsid w:val="0064367E"/>
    <w:rsid w:val="00654811"/>
    <w:rsid w:val="00654ECB"/>
    <w:rsid w:val="006558F4"/>
    <w:rsid w:val="006638FF"/>
    <w:rsid w:val="00666190"/>
    <w:rsid w:val="00666E6C"/>
    <w:rsid w:val="00672FA5"/>
    <w:rsid w:val="0068029B"/>
    <w:rsid w:val="0068047C"/>
    <w:rsid w:val="00681393"/>
    <w:rsid w:val="006817B0"/>
    <w:rsid w:val="00684E5E"/>
    <w:rsid w:val="00695C24"/>
    <w:rsid w:val="00695C83"/>
    <w:rsid w:val="006965EA"/>
    <w:rsid w:val="006A32E0"/>
    <w:rsid w:val="006A52E4"/>
    <w:rsid w:val="006B114F"/>
    <w:rsid w:val="006B39BD"/>
    <w:rsid w:val="006B7710"/>
    <w:rsid w:val="006C4071"/>
    <w:rsid w:val="006C4904"/>
    <w:rsid w:val="006D0A5E"/>
    <w:rsid w:val="006D0EBD"/>
    <w:rsid w:val="006D14C7"/>
    <w:rsid w:val="006D4CD9"/>
    <w:rsid w:val="006D5279"/>
    <w:rsid w:val="006E49CD"/>
    <w:rsid w:val="006E6549"/>
    <w:rsid w:val="006E6B2B"/>
    <w:rsid w:val="006F0768"/>
    <w:rsid w:val="006F29EA"/>
    <w:rsid w:val="006F41CA"/>
    <w:rsid w:val="006F6701"/>
    <w:rsid w:val="006F763F"/>
    <w:rsid w:val="00703C67"/>
    <w:rsid w:val="00703FEF"/>
    <w:rsid w:val="00707B2F"/>
    <w:rsid w:val="00710792"/>
    <w:rsid w:val="00711A6D"/>
    <w:rsid w:val="00711BA5"/>
    <w:rsid w:val="00714E1E"/>
    <w:rsid w:val="0071799F"/>
    <w:rsid w:val="00717CCA"/>
    <w:rsid w:val="007202C6"/>
    <w:rsid w:val="0072296E"/>
    <w:rsid w:val="00735668"/>
    <w:rsid w:val="007376DB"/>
    <w:rsid w:val="00740720"/>
    <w:rsid w:val="00740C1C"/>
    <w:rsid w:val="0074712E"/>
    <w:rsid w:val="00747563"/>
    <w:rsid w:val="00750290"/>
    <w:rsid w:val="00750535"/>
    <w:rsid w:val="00751290"/>
    <w:rsid w:val="00754368"/>
    <w:rsid w:val="00755191"/>
    <w:rsid w:val="00757301"/>
    <w:rsid w:val="00764333"/>
    <w:rsid w:val="00764700"/>
    <w:rsid w:val="00772EB1"/>
    <w:rsid w:val="00781227"/>
    <w:rsid w:val="00782639"/>
    <w:rsid w:val="00782E55"/>
    <w:rsid w:val="00784DEB"/>
    <w:rsid w:val="00785DDA"/>
    <w:rsid w:val="00792B10"/>
    <w:rsid w:val="007945E9"/>
    <w:rsid w:val="00796928"/>
    <w:rsid w:val="007A44E2"/>
    <w:rsid w:val="007A5734"/>
    <w:rsid w:val="007B565F"/>
    <w:rsid w:val="007B6C8C"/>
    <w:rsid w:val="007B7688"/>
    <w:rsid w:val="007C0AA2"/>
    <w:rsid w:val="007C7E2D"/>
    <w:rsid w:val="007D2CB7"/>
    <w:rsid w:val="007D495A"/>
    <w:rsid w:val="007D4A87"/>
    <w:rsid w:val="007D7031"/>
    <w:rsid w:val="007E168C"/>
    <w:rsid w:val="007F3BDF"/>
    <w:rsid w:val="007F68A4"/>
    <w:rsid w:val="007F693F"/>
    <w:rsid w:val="0080315D"/>
    <w:rsid w:val="00820254"/>
    <w:rsid w:val="00821E96"/>
    <w:rsid w:val="008227AF"/>
    <w:rsid w:val="00831D15"/>
    <w:rsid w:val="00847B30"/>
    <w:rsid w:val="008503F1"/>
    <w:rsid w:val="00853183"/>
    <w:rsid w:val="008533F2"/>
    <w:rsid w:val="008629C9"/>
    <w:rsid w:val="00865778"/>
    <w:rsid w:val="00865ECE"/>
    <w:rsid w:val="008768CB"/>
    <w:rsid w:val="00881E07"/>
    <w:rsid w:val="0088213E"/>
    <w:rsid w:val="00882783"/>
    <w:rsid w:val="008850DD"/>
    <w:rsid w:val="00885C9E"/>
    <w:rsid w:val="00891A8D"/>
    <w:rsid w:val="00894516"/>
    <w:rsid w:val="00896D2E"/>
    <w:rsid w:val="008A1AF8"/>
    <w:rsid w:val="008A2CDB"/>
    <w:rsid w:val="008A7A8E"/>
    <w:rsid w:val="008A7D52"/>
    <w:rsid w:val="008B3BF2"/>
    <w:rsid w:val="008B6874"/>
    <w:rsid w:val="008C1818"/>
    <w:rsid w:val="008C7A70"/>
    <w:rsid w:val="008D09C4"/>
    <w:rsid w:val="008D130C"/>
    <w:rsid w:val="008D2C44"/>
    <w:rsid w:val="008D3FE2"/>
    <w:rsid w:val="008D5E13"/>
    <w:rsid w:val="008D68A6"/>
    <w:rsid w:val="008D6BD2"/>
    <w:rsid w:val="008E52E9"/>
    <w:rsid w:val="008F1B25"/>
    <w:rsid w:val="008F28EE"/>
    <w:rsid w:val="008F3DF0"/>
    <w:rsid w:val="008F47C6"/>
    <w:rsid w:val="008F4ACE"/>
    <w:rsid w:val="008F6847"/>
    <w:rsid w:val="008F7087"/>
    <w:rsid w:val="009058B1"/>
    <w:rsid w:val="00910D09"/>
    <w:rsid w:val="00916721"/>
    <w:rsid w:val="0091674F"/>
    <w:rsid w:val="009168F0"/>
    <w:rsid w:val="009230CE"/>
    <w:rsid w:val="0092688D"/>
    <w:rsid w:val="00926E7C"/>
    <w:rsid w:val="00934B5D"/>
    <w:rsid w:val="00935EDD"/>
    <w:rsid w:val="00935FEF"/>
    <w:rsid w:val="009405CB"/>
    <w:rsid w:val="00943BDE"/>
    <w:rsid w:val="009479B7"/>
    <w:rsid w:val="009536F0"/>
    <w:rsid w:val="00953BA5"/>
    <w:rsid w:val="009548AD"/>
    <w:rsid w:val="009614CC"/>
    <w:rsid w:val="00961935"/>
    <w:rsid w:val="00963AF3"/>
    <w:rsid w:val="00964D54"/>
    <w:rsid w:val="0096624D"/>
    <w:rsid w:val="009668E0"/>
    <w:rsid w:val="00972F6D"/>
    <w:rsid w:val="00974549"/>
    <w:rsid w:val="00975D37"/>
    <w:rsid w:val="00986CF3"/>
    <w:rsid w:val="009921B5"/>
    <w:rsid w:val="009935EC"/>
    <w:rsid w:val="0099741A"/>
    <w:rsid w:val="00997E60"/>
    <w:rsid w:val="009A2E42"/>
    <w:rsid w:val="009A4DB9"/>
    <w:rsid w:val="009A55AC"/>
    <w:rsid w:val="009A55D7"/>
    <w:rsid w:val="009A55DB"/>
    <w:rsid w:val="009A56DF"/>
    <w:rsid w:val="009A60CA"/>
    <w:rsid w:val="009A7C6E"/>
    <w:rsid w:val="009B1644"/>
    <w:rsid w:val="009B1852"/>
    <w:rsid w:val="009B1C6C"/>
    <w:rsid w:val="009B3ECA"/>
    <w:rsid w:val="009B483D"/>
    <w:rsid w:val="009B583F"/>
    <w:rsid w:val="009C205F"/>
    <w:rsid w:val="009C3565"/>
    <w:rsid w:val="009D6132"/>
    <w:rsid w:val="009E094A"/>
    <w:rsid w:val="009E15D6"/>
    <w:rsid w:val="009E2C7E"/>
    <w:rsid w:val="009E4603"/>
    <w:rsid w:val="009E6BDC"/>
    <w:rsid w:val="009F29C6"/>
    <w:rsid w:val="009F5EEA"/>
    <w:rsid w:val="009F6657"/>
    <w:rsid w:val="00A02B60"/>
    <w:rsid w:val="00A030DE"/>
    <w:rsid w:val="00A1272B"/>
    <w:rsid w:val="00A16CF3"/>
    <w:rsid w:val="00A23C3C"/>
    <w:rsid w:val="00A256C1"/>
    <w:rsid w:val="00A27C06"/>
    <w:rsid w:val="00A27D94"/>
    <w:rsid w:val="00A370F2"/>
    <w:rsid w:val="00A41413"/>
    <w:rsid w:val="00A4358B"/>
    <w:rsid w:val="00A616AB"/>
    <w:rsid w:val="00A635C5"/>
    <w:rsid w:val="00A667DE"/>
    <w:rsid w:val="00A672AE"/>
    <w:rsid w:val="00A67A25"/>
    <w:rsid w:val="00A7081D"/>
    <w:rsid w:val="00A75AE0"/>
    <w:rsid w:val="00A77D36"/>
    <w:rsid w:val="00A86717"/>
    <w:rsid w:val="00A87249"/>
    <w:rsid w:val="00A90359"/>
    <w:rsid w:val="00A90AB4"/>
    <w:rsid w:val="00A90C3B"/>
    <w:rsid w:val="00A93CAF"/>
    <w:rsid w:val="00A95CF8"/>
    <w:rsid w:val="00A97FE6"/>
    <w:rsid w:val="00AA0597"/>
    <w:rsid w:val="00AA363B"/>
    <w:rsid w:val="00AA3F7C"/>
    <w:rsid w:val="00AA4063"/>
    <w:rsid w:val="00AA5609"/>
    <w:rsid w:val="00AC2016"/>
    <w:rsid w:val="00AD201A"/>
    <w:rsid w:val="00AD289D"/>
    <w:rsid w:val="00AD29CB"/>
    <w:rsid w:val="00AD2E14"/>
    <w:rsid w:val="00AD670E"/>
    <w:rsid w:val="00AE03FA"/>
    <w:rsid w:val="00AE0C8F"/>
    <w:rsid w:val="00AE2C4D"/>
    <w:rsid w:val="00AE2D4B"/>
    <w:rsid w:val="00AF63AC"/>
    <w:rsid w:val="00B027ED"/>
    <w:rsid w:val="00B02E95"/>
    <w:rsid w:val="00B040EB"/>
    <w:rsid w:val="00B04857"/>
    <w:rsid w:val="00B07BB3"/>
    <w:rsid w:val="00B110B5"/>
    <w:rsid w:val="00B13175"/>
    <w:rsid w:val="00B13607"/>
    <w:rsid w:val="00B15D4A"/>
    <w:rsid w:val="00B23C1B"/>
    <w:rsid w:val="00B24C1B"/>
    <w:rsid w:val="00B3046E"/>
    <w:rsid w:val="00B320E7"/>
    <w:rsid w:val="00B370FF"/>
    <w:rsid w:val="00B37A15"/>
    <w:rsid w:val="00B503C2"/>
    <w:rsid w:val="00B52E6C"/>
    <w:rsid w:val="00B54DBF"/>
    <w:rsid w:val="00B5594D"/>
    <w:rsid w:val="00B6173A"/>
    <w:rsid w:val="00B6196E"/>
    <w:rsid w:val="00B62E17"/>
    <w:rsid w:val="00B655D9"/>
    <w:rsid w:val="00B70675"/>
    <w:rsid w:val="00B72797"/>
    <w:rsid w:val="00B72AB0"/>
    <w:rsid w:val="00B82FF3"/>
    <w:rsid w:val="00B90C18"/>
    <w:rsid w:val="00B935BF"/>
    <w:rsid w:val="00B94CA8"/>
    <w:rsid w:val="00BC0E1F"/>
    <w:rsid w:val="00BC4090"/>
    <w:rsid w:val="00BD03CA"/>
    <w:rsid w:val="00BD19DB"/>
    <w:rsid w:val="00BD243B"/>
    <w:rsid w:val="00BD24AA"/>
    <w:rsid w:val="00BD6DDE"/>
    <w:rsid w:val="00BE1187"/>
    <w:rsid w:val="00BE13CD"/>
    <w:rsid w:val="00BE46A4"/>
    <w:rsid w:val="00BF2972"/>
    <w:rsid w:val="00C03B3C"/>
    <w:rsid w:val="00C03F9F"/>
    <w:rsid w:val="00C0504F"/>
    <w:rsid w:val="00C10DB9"/>
    <w:rsid w:val="00C10EB0"/>
    <w:rsid w:val="00C14479"/>
    <w:rsid w:val="00C14539"/>
    <w:rsid w:val="00C250D8"/>
    <w:rsid w:val="00C2767A"/>
    <w:rsid w:val="00C313B7"/>
    <w:rsid w:val="00C326D2"/>
    <w:rsid w:val="00C32C39"/>
    <w:rsid w:val="00C342BA"/>
    <w:rsid w:val="00C34EF4"/>
    <w:rsid w:val="00C36028"/>
    <w:rsid w:val="00C360CF"/>
    <w:rsid w:val="00C36B05"/>
    <w:rsid w:val="00C36E8A"/>
    <w:rsid w:val="00C40E06"/>
    <w:rsid w:val="00C41BCF"/>
    <w:rsid w:val="00C41F42"/>
    <w:rsid w:val="00C45BF3"/>
    <w:rsid w:val="00C47364"/>
    <w:rsid w:val="00C5349E"/>
    <w:rsid w:val="00C54DCD"/>
    <w:rsid w:val="00C54EEC"/>
    <w:rsid w:val="00C57797"/>
    <w:rsid w:val="00C64BFC"/>
    <w:rsid w:val="00C753B8"/>
    <w:rsid w:val="00C80CDA"/>
    <w:rsid w:val="00C81D1D"/>
    <w:rsid w:val="00C848F1"/>
    <w:rsid w:val="00C85EAE"/>
    <w:rsid w:val="00C94E6E"/>
    <w:rsid w:val="00CA02DD"/>
    <w:rsid w:val="00CA17DC"/>
    <w:rsid w:val="00CB0BFC"/>
    <w:rsid w:val="00CB18F3"/>
    <w:rsid w:val="00CB2210"/>
    <w:rsid w:val="00CB7FB8"/>
    <w:rsid w:val="00CC4860"/>
    <w:rsid w:val="00CC74CC"/>
    <w:rsid w:val="00CD0DE6"/>
    <w:rsid w:val="00CE324D"/>
    <w:rsid w:val="00CE3791"/>
    <w:rsid w:val="00CE6ED4"/>
    <w:rsid w:val="00CF2B15"/>
    <w:rsid w:val="00CF33F6"/>
    <w:rsid w:val="00CF34A7"/>
    <w:rsid w:val="00D02383"/>
    <w:rsid w:val="00D11FB0"/>
    <w:rsid w:val="00D12584"/>
    <w:rsid w:val="00D17306"/>
    <w:rsid w:val="00D23A3D"/>
    <w:rsid w:val="00D30FA8"/>
    <w:rsid w:val="00D321B8"/>
    <w:rsid w:val="00D35A5D"/>
    <w:rsid w:val="00D3670C"/>
    <w:rsid w:val="00D463F8"/>
    <w:rsid w:val="00D47796"/>
    <w:rsid w:val="00D51C9C"/>
    <w:rsid w:val="00D5700F"/>
    <w:rsid w:val="00D57264"/>
    <w:rsid w:val="00D57993"/>
    <w:rsid w:val="00D631E1"/>
    <w:rsid w:val="00D63ABF"/>
    <w:rsid w:val="00D67D0C"/>
    <w:rsid w:val="00D702F8"/>
    <w:rsid w:val="00D7201B"/>
    <w:rsid w:val="00D7403A"/>
    <w:rsid w:val="00D772B3"/>
    <w:rsid w:val="00D85B5A"/>
    <w:rsid w:val="00D9371E"/>
    <w:rsid w:val="00D93F59"/>
    <w:rsid w:val="00DA005C"/>
    <w:rsid w:val="00DA436B"/>
    <w:rsid w:val="00DA65A7"/>
    <w:rsid w:val="00DB01C7"/>
    <w:rsid w:val="00DB2325"/>
    <w:rsid w:val="00DB3B76"/>
    <w:rsid w:val="00DB7010"/>
    <w:rsid w:val="00DB79C6"/>
    <w:rsid w:val="00DC2B59"/>
    <w:rsid w:val="00DC3BE7"/>
    <w:rsid w:val="00DD2A0D"/>
    <w:rsid w:val="00DD5C76"/>
    <w:rsid w:val="00DD686E"/>
    <w:rsid w:val="00DE2F2A"/>
    <w:rsid w:val="00DE3B0C"/>
    <w:rsid w:val="00DE4541"/>
    <w:rsid w:val="00DE5916"/>
    <w:rsid w:val="00DF0A4A"/>
    <w:rsid w:val="00E00A63"/>
    <w:rsid w:val="00E03B00"/>
    <w:rsid w:val="00E069E0"/>
    <w:rsid w:val="00E07489"/>
    <w:rsid w:val="00E100DF"/>
    <w:rsid w:val="00E13AF2"/>
    <w:rsid w:val="00E15880"/>
    <w:rsid w:val="00E17E89"/>
    <w:rsid w:val="00E2442A"/>
    <w:rsid w:val="00E249DA"/>
    <w:rsid w:val="00E25E73"/>
    <w:rsid w:val="00E31E0F"/>
    <w:rsid w:val="00E41A93"/>
    <w:rsid w:val="00E45BDE"/>
    <w:rsid w:val="00E52DE2"/>
    <w:rsid w:val="00E530DD"/>
    <w:rsid w:val="00E5390E"/>
    <w:rsid w:val="00E5667D"/>
    <w:rsid w:val="00E57292"/>
    <w:rsid w:val="00E640D1"/>
    <w:rsid w:val="00E715A1"/>
    <w:rsid w:val="00E736EA"/>
    <w:rsid w:val="00E77658"/>
    <w:rsid w:val="00E77C9D"/>
    <w:rsid w:val="00E81C3A"/>
    <w:rsid w:val="00E82705"/>
    <w:rsid w:val="00E8478B"/>
    <w:rsid w:val="00E90F7C"/>
    <w:rsid w:val="00E9393A"/>
    <w:rsid w:val="00E949E3"/>
    <w:rsid w:val="00E95D4A"/>
    <w:rsid w:val="00E96A82"/>
    <w:rsid w:val="00EA23C9"/>
    <w:rsid w:val="00EA47A3"/>
    <w:rsid w:val="00EB6886"/>
    <w:rsid w:val="00EB6E73"/>
    <w:rsid w:val="00EB6ED4"/>
    <w:rsid w:val="00EB7E93"/>
    <w:rsid w:val="00EC7DDE"/>
    <w:rsid w:val="00ED6AD2"/>
    <w:rsid w:val="00EE0C41"/>
    <w:rsid w:val="00EE3779"/>
    <w:rsid w:val="00EE5935"/>
    <w:rsid w:val="00EE6EBB"/>
    <w:rsid w:val="00EE7C5A"/>
    <w:rsid w:val="00EF4B7F"/>
    <w:rsid w:val="00EF4D60"/>
    <w:rsid w:val="00EF5264"/>
    <w:rsid w:val="00F03716"/>
    <w:rsid w:val="00F07A68"/>
    <w:rsid w:val="00F1022C"/>
    <w:rsid w:val="00F1136A"/>
    <w:rsid w:val="00F12985"/>
    <w:rsid w:val="00F134EB"/>
    <w:rsid w:val="00F214CC"/>
    <w:rsid w:val="00F274F6"/>
    <w:rsid w:val="00F33EE2"/>
    <w:rsid w:val="00F3694A"/>
    <w:rsid w:val="00F47CB1"/>
    <w:rsid w:val="00F53D9B"/>
    <w:rsid w:val="00F66455"/>
    <w:rsid w:val="00F666F0"/>
    <w:rsid w:val="00F6726C"/>
    <w:rsid w:val="00F74128"/>
    <w:rsid w:val="00F805D8"/>
    <w:rsid w:val="00F81408"/>
    <w:rsid w:val="00F83935"/>
    <w:rsid w:val="00F9004B"/>
    <w:rsid w:val="00F963FF"/>
    <w:rsid w:val="00F96741"/>
    <w:rsid w:val="00F97166"/>
    <w:rsid w:val="00FA519E"/>
    <w:rsid w:val="00FA6891"/>
    <w:rsid w:val="00FA6A60"/>
    <w:rsid w:val="00FA6BA3"/>
    <w:rsid w:val="00FA7CEC"/>
    <w:rsid w:val="00FA7D83"/>
    <w:rsid w:val="00FB1293"/>
    <w:rsid w:val="00FB2CF8"/>
    <w:rsid w:val="00FB55B8"/>
    <w:rsid w:val="00FC326A"/>
    <w:rsid w:val="00FC34A9"/>
    <w:rsid w:val="00FC5279"/>
    <w:rsid w:val="00FC6E2C"/>
    <w:rsid w:val="00FD132D"/>
    <w:rsid w:val="00FD6A17"/>
    <w:rsid w:val="00FE077A"/>
    <w:rsid w:val="00FE462E"/>
    <w:rsid w:val="00FE5809"/>
    <w:rsid w:val="00FE7112"/>
    <w:rsid w:val="00FF06A8"/>
    <w:rsid w:val="00FF433C"/>
    <w:rsid w:val="00FF6261"/>
    <w:rsid w:val="00FF72C0"/>
    <w:rsid w:val="0CAE5F33"/>
    <w:rsid w:val="4BD110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7FF1"/>
  <w15:docId w15:val="{3693D65F-A311-4206-98BD-FBC5605A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5CB"/>
    <w:pPr>
      <w:spacing w:before="160" w:after="12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after="16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95D4A"/>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spacing w:after="16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spacing w:after="160"/>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spacing w:after="160"/>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D4A87"/>
    <w:pPr>
      <w:ind w:left="568" w:hanging="284"/>
    </w:pPr>
    <w:rPr>
      <w:b w:val="0"/>
      <w:noProof/>
    </w:rPr>
  </w:style>
  <w:style w:type="paragraph" w:styleId="TOC1">
    <w:name w:val="toc 1"/>
    <w:basedOn w:val="Normal"/>
    <w:next w:val="Normal"/>
    <w:autoRedefine/>
    <w:uiPriority w:val="39"/>
    <w:semiHidden/>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spacing w:after="160"/>
      <w:contextualSpacing/>
    </w:pPr>
  </w:style>
  <w:style w:type="paragraph" w:styleId="ListBullet3">
    <w:name w:val="List Bullet 3"/>
    <w:basedOn w:val="Normal"/>
    <w:uiPriority w:val="99"/>
    <w:unhideWhenUsed/>
    <w:rsid w:val="00DC2B59"/>
    <w:pPr>
      <w:numPr>
        <w:ilvl w:val="3"/>
        <w:numId w:val="10"/>
      </w:numPr>
      <w:spacing w:after="160"/>
      <w:contextualSpacing/>
    </w:pPr>
  </w:style>
  <w:style w:type="paragraph" w:styleId="ListNumber">
    <w:name w:val="List Number"/>
    <w:basedOn w:val="Normal"/>
    <w:uiPriority w:val="99"/>
    <w:unhideWhenUsed/>
    <w:rsid w:val="006F29EA"/>
    <w:pPr>
      <w:spacing w:after="160"/>
      <w:ind w:left="567" w:hanging="567"/>
      <w:contextualSpacing/>
    </w:pPr>
  </w:style>
  <w:style w:type="paragraph" w:styleId="ListNumber2">
    <w:name w:val="List Number 2"/>
    <w:basedOn w:val="Normal"/>
    <w:uiPriority w:val="99"/>
    <w:unhideWhenUsed/>
    <w:qFormat/>
    <w:rsid w:val="006F29EA"/>
    <w:pPr>
      <w:spacing w:after="160"/>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spacing w:after="160"/>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after="16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 w:type="character" w:styleId="UnresolvedMention">
    <w:name w:val="Unresolved Mention"/>
    <w:basedOn w:val="DefaultParagraphFont"/>
    <w:uiPriority w:val="99"/>
    <w:semiHidden/>
    <w:unhideWhenUsed/>
    <w:rsid w:val="005F0DC8"/>
    <w:rPr>
      <w:color w:val="605E5C"/>
      <w:shd w:val="clear" w:color="auto" w:fill="E1DFDD"/>
    </w:rPr>
  </w:style>
  <w:style w:type="paragraph" w:styleId="NormalWeb">
    <w:name w:val="Normal (Web)"/>
    <w:basedOn w:val="Normal"/>
    <w:uiPriority w:val="99"/>
    <w:semiHidden/>
    <w:unhideWhenUsed/>
    <w:rsid w:val="001C0D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654ECB"/>
    <w:pPr>
      <w:spacing w:after="0" w:line="240" w:lineRule="auto"/>
    </w:pPr>
    <w:rPr>
      <w:lang w:val="en-AU"/>
    </w:rPr>
  </w:style>
  <w:style w:type="character" w:styleId="CommentReference">
    <w:name w:val="annotation reference"/>
    <w:basedOn w:val="DefaultParagraphFont"/>
    <w:uiPriority w:val="99"/>
    <w:semiHidden/>
    <w:unhideWhenUsed/>
    <w:rsid w:val="00FA6BA3"/>
    <w:rPr>
      <w:sz w:val="16"/>
      <w:szCs w:val="16"/>
    </w:rPr>
  </w:style>
  <w:style w:type="paragraph" w:styleId="CommentText">
    <w:name w:val="annotation text"/>
    <w:basedOn w:val="Normal"/>
    <w:link w:val="CommentTextChar"/>
    <w:uiPriority w:val="99"/>
    <w:unhideWhenUsed/>
    <w:rsid w:val="00FA6BA3"/>
    <w:pPr>
      <w:spacing w:line="240" w:lineRule="auto"/>
    </w:pPr>
    <w:rPr>
      <w:sz w:val="20"/>
      <w:szCs w:val="20"/>
    </w:rPr>
  </w:style>
  <w:style w:type="character" w:customStyle="1" w:styleId="CommentTextChar">
    <w:name w:val="Comment Text Char"/>
    <w:basedOn w:val="DefaultParagraphFont"/>
    <w:link w:val="CommentText"/>
    <w:uiPriority w:val="99"/>
    <w:rsid w:val="00FA6BA3"/>
    <w:rPr>
      <w:sz w:val="20"/>
      <w:szCs w:val="20"/>
      <w:lang w:val="en-AU"/>
    </w:rPr>
  </w:style>
  <w:style w:type="paragraph" w:styleId="CommentSubject">
    <w:name w:val="annotation subject"/>
    <w:basedOn w:val="CommentText"/>
    <w:next w:val="CommentText"/>
    <w:link w:val="CommentSubjectChar"/>
    <w:uiPriority w:val="99"/>
    <w:semiHidden/>
    <w:unhideWhenUsed/>
    <w:rsid w:val="00FA6BA3"/>
    <w:rPr>
      <w:b/>
      <w:bCs/>
    </w:rPr>
  </w:style>
  <w:style w:type="character" w:customStyle="1" w:styleId="CommentSubjectChar">
    <w:name w:val="Comment Subject Char"/>
    <w:basedOn w:val="CommentTextChar"/>
    <w:link w:val="CommentSubject"/>
    <w:uiPriority w:val="99"/>
    <w:semiHidden/>
    <w:rsid w:val="00FA6BA3"/>
    <w:rPr>
      <w:b/>
      <w:bCs/>
      <w:sz w:val="20"/>
      <w:szCs w:val="20"/>
      <w:lang w:val="en-AU"/>
    </w:rPr>
  </w:style>
  <w:style w:type="character" w:styleId="Mention">
    <w:name w:val="Mention"/>
    <w:basedOn w:val="DefaultParagraphFont"/>
    <w:uiPriority w:val="99"/>
    <w:unhideWhenUsed/>
    <w:rsid w:val="00894516"/>
    <w:rPr>
      <w:color w:val="2B579A"/>
      <w:shd w:val="clear" w:color="auto" w:fill="E1DFDD"/>
    </w:rPr>
  </w:style>
  <w:style w:type="character" w:customStyle="1" w:styleId="ui-provider">
    <w:name w:val="ui-provider"/>
    <w:basedOn w:val="DefaultParagraphFont"/>
    <w:rsid w:val="00A95CF8"/>
  </w:style>
  <w:style w:type="character" w:customStyle="1" w:styleId="normaltextrun">
    <w:name w:val="normaltextrun"/>
    <w:basedOn w:val="DefaultParagraphFont"/>
    <w:rsid w:val="00611C56"/>
  </w:style>
  <w:style w:type="character" w:styleId="FollowedHyperlink">
    <w:name w:val="FollowedHyperlink"/>
    <w:basedOn w:val="DefaultParagraphFont"/>
    <w:uiPriority w:val="99"/>
    <w:semiHidden/>
    <w:unhideWhenUsed/>
    <w:rsid w:val="008F47C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3202">
      <w:bodyDiv w:val="1"/>
      <w:marLeft w:val="0"/>
      <w:marRight w:val="0"/>
      <w:marTop w:val="0"/>
      <w:marBottom w:val="0"/>
      <w:divBdr>
        <w:top w:val="none" w:sz="0" w:space="0" w:color="auto"/>
        <w:left w:val="none" w:sz="0" w:space="0" w:color="auto"/>
        <w:bottom w:val="none" w:sz="0" w:space="0" w:color="auto"/>
        <w:right w:val="none" w:sz="0" w:space="0" w:color="auto"/>
      </w:divBdr>
      <w:divsChild>
        <w:div w:id="80109014">
          <w:marLeft w:val="0"/>
          <w:marRight w:val="0"/>
          <w:marTop w:val="0"/>
          <w:marBottom w:val="0"/>
          <w:divBdr>
            <w:top w:val="none" w:sz="0" w:space="0" w:color="auto"/>
            <w:left w:val="none" w:sz="0" w:space="0" w:color="auto"/>
            <w:bottom w:val="none" w:sz="0" w:space="0" w:color="auto"/>
            <w:right w:val="none" w:sz="0" w:space="0" w:color="auto"/>
          </w:divBdr>
        </w:div>
      </w:divsChild>
    </w:div>
    <w:div w:id="894240243">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473060252">
      <w:bodyDiv w:val="1"/>
      <w:marLeft w:val="0"/>
      <w:marRight w:val="0"/>
      <w:marTop w:val="0"/>
      <w:marBottom w:val="0"/>
      <w:divBdr>
        <w:top w:val="none" w:sz="0" w:space="0" w:color="auto"/>
        <w:left w:val="none" w:sz="0" w:space="0" w:color="auto"/>
        <w:bottom w:val="none" w:sz="0" w:space="0" w:color="auto"/>
        <w:right w:val="none" w:sz="0" w:space="0" w:color="auto"/>
      </w:divBdr>
    </w:div>
    <w:div w:id="16430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wov.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c.vic.gov.au/electricity-and-gas/codes-guidelines-and-policies/compliance-and-enforcement-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TWcd2xY1f1s" TargetMode="External"/><Relationship Id="rId5" Type="http://schemas.openxmlformats.org/officeDocument/2006/relationships/numbering" Target="numbering.xml"/><Relationship Id="rId15" Type="http://schemas.openxmlformats.org/officeDocument/2006/relationships/hyperlink" Target="http://www.esc.vic.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EssentialVic" TargetMode="External"/><Relationship Id="rId2" Type="http://schemas.openxmlformats.org/officeDocument/2006/relationships/hyperlink" Target="https://twitter.com/EssentialVic" TargetMode="External"/><Relationship Id="rId1" Type="http://schemas.openxmlformats.org/officeDocument/2006/relationships/hyperlink" Target="https://protect-au.mimecast.com/s/aV4GClx1ELFDk5MfyqUex?domain=aus01.safelinks.protection.outlook.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EssentialVic" TargetMode="External"/><Relationship Id="rId2" Type="http://schemas.openxmlformats.org/officeDocument/2006/relationships/hyperlink" Target="https://twitter.com/EssentialVic" TargetMode="External"/><Relationship Id="rId1" Type="http://schemas.openxmlformats.org/officeDocument/2006/relationships/hyperlink" Target="https://protect-au.mimecast.com/s/aV4GClx1ELFDk5MfyqUex?domain=aus01.safelinks.protection.outloo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E8ACEA50C2A0408E9565EB11414E95" ma:contentTypeVersion="10" ma:contentTypeDescription="Create a new document." ma:contentTypeScope="" ma:versionID="10910919821a8a8293c34c809f1157e6">
  <xsd:schema xmlns:xsd="http://www.w3.org/2001/XMLSchema" xmlns:xs="http://www.w3.org/2001/XMLSchema" xmlns:p="http://schemas.microsoft.com/office/2006/metadata/properties" xmlns:ns3="135292e6-2751-46d3-8b67-64ef7ff82bcb" xmlns:ns4="add83d55-aeca-4a08-b80f-19107f836273" targetNamespace="http://schemas.microsoft.com/office/2006/metadata/properties" ma:root="true" ma:fieldsID="035ded751824d4e770db5d54dbd411ca" ns3:_="" ns4:_="">
    <xsd:import namespace="135292e6-2751-46d3-8b67-64ef7ff82bcb"/>
    <xsd:import namespace="add83d55-aeca-4a08-b80f-19107f836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292e6-2751-46d3-8b67-64ef7ff82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83d55-aeca-4a08-b80f-19107f8362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A3F4A-409B-4B9E-AFF1-AE984F31FD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3F0066-CA60-4975-8BB3-779F67306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292e6-2751-46d3-8b67-64ef7ff82bcb"/>
    <ds:schemaRef ds:uri="add83d55-aeca-4a08-b80f-19107f836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21FCD-708D-477A-94FD-0C11933BAAFC}">
  <ds:schemaRefs>
    <ds:schemaRef ds:uri="http://schemas.openxmlformats.org/officeDocument/2006/bibliography"/>
  </ds:schemaRefs>
</ds:datastoreItem>
</file>

<file path=customXml/itemProps4.xml><?xml version="1.0" encoding="utf-8"?>
<ds:datastoreItem xmlns:ds="http://schemas.openxmlformats.org/officeDocument/2006/customXml" ds:itemID="{17B1A1E2-F481-49D3-B3C0-B95F75121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1248</Words>
  <Characters>7367</Characters>
  <Application>Microsoft Office Word</Application>
  <DocSecurity>0</DocSecurity>
  <Lines>118</Lines>
  <Paragraphs>63</Paragraphs>
  <ScaleCrop>false</ScaleCrop>
  <HeadingPairs>
    <vt:vector size="2" baseType="variant">
      <vt:variant>
        <vt:lpstr>Title</vt:lpstr>
      </vt:variant>
      <vt:variant>
        <vt:i4>1</vt:i4>
      </vt:variant>
    </vt:vector>
  </HeadingPairs>
  <TitlesOfParts>
    <vt:vector size="1" baseType="lpstr">
      <vt:lpstr/>
    </vt:vector>
  </TitlesOfParts>
  <Company>Essential Services Commission</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Bordignon (ESC)</dc:creator>
  <cp:keywords>[SEC=UNOFFICIAL]</cp:keywords>
  <cp:lastModifiedBy>Nikki Vu (ESC)</cp:lastModifiedBy>
  <cp:revision>12</cp:revision>
  <cp:lastPrinted>2023-06-20T03:02:00Z</cp:lastPrinted>
  <dcterms:created xsi:type="dcterms:W3CDTF">2023-07-25T06:32:00Z</dcterms:created>
  <dcterms:modified xsi:type="dcterms:W3CDTF">2023-07-26T03:43:00Z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0x01010003E8ACEA50C2A0408E9565EB11414E95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D5AEB66418204FA09248C502EE6AAC6C</vt:lpwstr>
  </property>
  <property fmtid="{D5CDD505-2E9C-101B-9397-08002B2CF9AE}" pid="10" name="PM_ProtectiveMarkingValue_Footer">
    <vt:lpwstr>UNOFFICIAL</vt:lpwstr>
  </property>
  <property fmtid="{D5CDD505-2E9C-101B-9397-08002B2CF9AE}" pid="11" name="PM_Originator_Hash_SHA1">
    <vt:lpwstr>4AF4B8CB6BBA66737545746DB4E64741FC6E323D</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OriginatorUserAccountName_SHA256">
    <vt:lpwstr>B3C0C729E65F0E401FC7DBFDE692415F3B8FE835105892A24A9C7A446C02C650</vt:lpwstr>
  </property>
  <property fmtid="{D5CDD505-2E9C-101B-9397-08002B2CF9AE}" pid="23" name="PM_OriginatorDomainName_SHA256">
    <vt:lpwstr>9E5929A2B0C9364118E50F7972B6A4AA763F815A803675E11226272E392AE99C</vt:lpwstr>
  </property>
  <property fmtid="{D5CDD505-2E9C-101B-9397-08002B2CF9AE}" pid="24" name="PM_MinimumSecurityClassification">
    <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_OriginationTimeStamp">
    <vt:lpwstr>2023-07-25T06:32:27Z</vt:lpwstr>
  </property>
  <property fmtid="{D5CDD505-2E9C-101B-9397-08002B2CF9AE}" pid="28" name="PM_Hash_Salt_Prev">
    <vt:lpwstr>914D99DB37F304C3BBB396C0DD0A56FE</vt:lpwstr>
  </property>
  <property fmtid="{D5CDD505-2E9C-101B-9397-08002B2CF9AE}" pid="29" name="PM_Hash_Salt">
    <vt:lpwstr>892860A8003A5D641598AF50098C9268</vt:lpwstr>
  </property>
  <property fmtid="{D5CDD505-2E9C-101B-9397-08002B2CF9AE}" pid="30" name="PM_Hash_SHA1">
    <vt:lpwstr>06F44F4A2C092AD94942254A269CBB8E98ECB58D</vt:lpwstr>
  </property>
</Properties>
</file>