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Toc481138395" w:displacedByCustomXml="next"/>
    <w:bookmarkStart w:id="2" w:name="_Toc481138187" w:displacedByCustomXml="next"/>
    <w:bookmarkStart w:id="3" w:name="_Toc480988875" w:displacedByCustomXml="next"/>
    <w:bookmarkStart w:id="4" w:name="_Hlk481497640" w:displacedByCustomXml="next"/>
    <w:sdt>
      <w:sdtPr>
        <w:rPr>
          <w:lang w:val="en-AU"/>
        </w:rPr>
        <w:id w:val="-1806228930"/>
        <w:docPartObj>
          <w:docPartGallery w:val="Cover Pages"/>
          <w:docPartUnique/>
        </w:docPartObj>
      </w:sdtPr>
      <w:sdtEndPr/>
      <w:sdtContent>
        <w:sdt>
          <w:sdtPr>
            <w:id w:val="-1193684748"/>
            <w:placeholder>
              <w:docPart w:val="CE2D7501054B4A20BFF2BBBFF9A7977E"/>
            </w:placeholder>
            <w:showingPlcHdr/>
            <w:text/>
          </w:sdtPr>
          <w:sdtEndPr/>
          <w:sdtContent>
            <w:p w14:paraId="2D4215A9" w14:textId="77777777" w:rsidR="00067DD9" w:rsidRDefault="00067DD9" w:rsidP="00633068">
              <w:pPr>
                <w:pStyle w:val="NoSpacing"/>
                <w:sectPr w:rsidR="00067DD9" w:rsidSect="00703C6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692" w:gutter="0"/>
                  <w:pgNumType w:start="0"/>
                  <w:cols w:space="708"/>
                  <w:docGrid w:linePitch="360"/>
                </w:sectPr>
              </w:pPr>
              <w:r>
                <w:t xml:space="preserve">  </w:t>
              </w:r>
            </w:p>
          </w:sdtContent>
        </w:sdt>
        <w:p w14:paraId="5B45BA3A" w14:textId="1D3B8527" w:rsidR="00067DD9" w:rsidRPr="0063494B" w:rsidRDefault="00277110" w:rsidP="00633068">
          <w:pPr>
            <w:pStyle w:val="Title"/>
          </w:pPr>
          <w:sdt>
            <w:sdtPr>
              <w:rPr>
                <w:rFonts w:ascii="Arial" w:eastAsia="SimHei" w:hAnsi="Arial" w:cs="Arial"/>
              </w:rPr>
              <w:alias w:val="Title"/>
              <w:tag w:val=""/>
              <w:id w:val="-1656833702"/>
              <w:placeholder>
                <w:docPart w:val="9EB5D36D6C534EF58382EC92D44E4A6D"/>
              </w:placeholder>
              <w:dataBinding w:prefixMappings="xmlns:ns0='http://purl.org/dc/elements/1.1/' xmlns:ns1='http://schemas.openxmlformats.org/package/2006/metadata/core-properties' " w:xpath="/ns1:coreProperties[1]/ns0:title[1]" w:storeItemID="{6C3C8BC8-F283-45AE-878A-BAB7291924A1}"/>
              <w:text/>
            </w:sdtPr>
            <w:sdtEndPr/>
            <w:sdtContent>
              <w:r w:rsidR="00C13332" w:rsidRPr="0097390A">
                <w:rPr>
                  <w:rFonts w:ascii="Arial" w:eastAsia="SimHei" w:hAnsi="Arial" w:cs="Arial"/>
                </w:rPr>
                <w:t xml:space="preserve">Water Industry Standard – </w:t>
              </w:r>
              <w:r w:rsidR="00C13332">
                <w:rPr>
                  <w:rFonts w:ascii="Arial" w:eastAsia="SimHei" w:hAnsi="Arial" w:cs="Arial"/>
                </w:rPr>
                <w:t>Trade Waste Customer Service</w:t>
              </w:r>
            </w:sdtContent>
          </w:sdt>
        </w:p>
        <w:p w14:paraId="1D062800" w14:textId="781CA1E1" w:rsidR="00067DD9" w:rsidRDefault="00067DD9" w:rsidP="00633068">
          <w:pPr>
            <w:pStyle w:val="Subtitle"/>
          </w:pPr>
        </w:p>
        <w:p w14:paraId="1039552E" w14:textId="1E941B2C" w:rsidR="00067DD9" w:rsidRDefault="00277110" w:rsidP="000A7FD9">
          <w:pPr>
            <w:pStyle w:val="Subtitle"/>
          </w:pPr>
          <w:sdt>
            <w:sdtPr>
              <w:id w:val="1251166870"/>
              <w:placeholder>
                <w:docPart w:val="0A7E8A16D9C44764A48E1B6CD79741C9"/>
              </w:placeholder>
              <w:date w:fullDate="2022-09-27T00:00:00Z">
                <w:dateFormat w:val="d MMMM yyyy"/>
                <w:lid w:val="en-US"/>
                <w:storeMappedDataAs w:val="dateTime"/>
                <w:calendar w:val="gregorian"/>
              </w:date>
            </w:sdtPr>
            <w:sdtEndPr/>
            <w:sdtContent>
              <w:r w:rsidR="00772317">
                <w:rPr>
                  <w:lang w:val="en-US"/>
                </w:rPr>
                <w:t>27 September 2022</w:t>
              </w:r>
            </w:sdtContent>
          </w:sdt>
        </w:p>
        <w:p w14:paraId="02857CA3" w14:textId="77777777" w:rsidR="00067DD9" w:rsidRDefault="00067DD9"/>
        <w:p w14:paraId="560B3229" w14:textId="77777777" w:rsidR="00067DD9" w:rsidRDefault="00067DD9">
          <w:pPr>
            <w:spacing w:line="259" w:lineRule="auto"/>
          </w:pPr>
          <w:r>
            <w:br w:type="page"/>
          </w:r>
        </w:p>
      </w:sdtContent>
    </w:sdt>
    <w:p w14:paraId="06902A8A" w14:textId="77777777" w:rsidR="00F83935" w:rsidRDefault="00F83935" w:rsidP="000D4547">
      <w:pPr>
        <w:pStyle w:val="NoSpacing"/>
        <w:rPr>
          <w:b/>
        </w:rPr>
      </w:pPr>
    </w:p>
    <w:p w14:paraId="63BC99DE" w14:textId="77777777" w:rsidR="00881E07" w:rsidRPr="00F83935" w:rsidRDefault="00881E07" w:rsidP="00F83935">
      <w:pPr>
        <w:spacing w:line="259" w:lineRule="auto"/>
        <w:rPr>
          <w:rStyle w:val="Strong"/>
          <w:b w:val="0"/>
          <w:bCs w:val="0"/>
        </w:rPr>
      </w:pPr>
      <w:r w:rsidRPr="00710792">
        <w:rPr>
          <w:rStyle w:val="Strong"/>
        </w:rPr>
        <w:t>An appropriate citation for this paper is:</w:t>
      </w:r>
      <w:bookmarkEnd w:id="3"/>
      <w:bookmarkEnd w:id="2"/>
      <w:bookmarkEnd w:id="1"/>
    </w:p>
    <w:p w14:paraId="5567BA28" w14:textId="4C0E2163" w:rsidR="00943BDE" w:rsidRDefault="00881E07" w:rsidP="00943BDE">
      <w:r>
        <w:t>Essential Services Commission</w:t>
      </w:r>
      <w:r w:rsidR="003904B9">
        <w:t xml:space="preserve"> </w:t>
      </w:r>
      <w:sdt>
        <w:sdtPr>
          <w:alias w:val="Year"/>
          <w:tag w:val="Year"/>
          <w:id w:val="-1184668763"/>
          <w:placeholder>
            <w:docPart w:val="B468178514124180B2F69D38D155F42D"/>
          </w:placeholder>
          <w:dropDownList>
            <w:listItem w:value="Choose an item."/>
            <w:listItem w:displayText="2020" w:value="2020"/>
            <w:listItem w:displayText="2021" w:value="2021"/>
            <w:listItem w:displayText="2022" w:value="2022"/>
            <w:listItem w:displayText="2023" w:value="2023"/>
            <w:listItem w:displayText="2024" w:value="2024"/>
            <w:listItem w:displayText="2025" w:value="2025"/>
          </w:dropDownList>
        </w:sdtPr>
        <w:sdtEndPr/>
        <w:sdtContent>
          <w:r w:rsidR="001006D3">
            <w:t>2022</w:t>
          </w:r>
        </w:sdtContent>
      </w:sdt>
      <w:r>
        <w:t xml:space="preserve">, </w:t>
      </w:r>
      <w:sdt>
        <w:sdtPr>
          <w:alias w:val="Title"/>
          <w:tag w:val=""/>
          <w:id w:val="1260560542"/>
          <w:placeholder>
            <w:docPart w:val="FA94D2511D0149EC8597B90C8EC04906"/>
          </w:placeholder>
          <w:dataBinding w:prefixMappings="xmlns:ns0='http://purl.org/dc/elements/1.1/' xmlns:ns1='http://schemas.openxmlformats.org/package/2006/metadata/core-properties' " w:xpath="/ns1:coreProperties[1]/ns0:title[1]" w:storeItemID="{6C3C8BC8-F283-45AE-878A-BAB7291924A1}"/>
          <w:text/>
        </w:sdtPr>
        <w:sdtEndPr/>
        <w:sdtContent>
          <w:r w:rsidR="00C13332">
            <w:t>Water Industry Standard – Trade Waste Customer Service</w:t>
          </w:r>
        </w:sdtContent>
      </w:sdt>
      <w:r w:rsidR="00012434">
        <w:t>,</w:t>
      </w:r>
      <w:r w:rsidR="00633068">
        <w:t xml:space="preserve"> </w:t>
      </w:r>
      <w:sdt>
        <w:sdtPr>
          <w:alias w:val="Date"/>
          <w:tag w:val="Year"/>
          <w:id w:val="-733004738"/>
          <w:placeholder>
            <w:docPart w:val="06EC0913C055430C89B103EC5D6B1824"/>
          </w:placeholder>
          <w:date w:fullDate="2022-09-27T00:00:00Z">
            <w:dateFormat w:val="d MMMM "/>
            <w:lid w:val="en-US"/>
            <w:storeMappedDataAs w:val="dateTime"/>
            <w:calendar w:val="gregorian"/>
          </w:date>
        </w:sdtPr>
        <w:sdtEndPr/>
        <w:sdtContent>
          <w:r w:rsidR="00772317">
            <w:rPr>
              <w:lang w:val="en-US"/>
            </w:rPr>
            <w:t xml:space="preserve">27 September </w:t>
          </w:r>
        </w:sdtContent>
      </w:sdt>
    </w:p>
    <w:p w14:paraId="075D6893" w14:textId="77777777" w:rsidR="00710792" w:rsidRDefault="00710792" w:rsidP="00710792">
      <w:pPr>
        <w:rPr>
          <w:rStyle w:val="Strong"/>
        </w:rPr>
      </w:pPr>
      <w:bookmarkStart w:id="5" w:name="_Toc480988876"/>
      <w:bookmarkStart w:id="6" w:name="_Toc481138188"/>
      <w:bookmarkStart w:id="7" w:name="_Toc481138396"/>
    </w:p>
    <w:p w14:paraId="2581934A" w14:textId="77777777" w:rsidR="00881E07" w:rsidRPr="00710792" w:rsidRDefault="00881E07" w:rsidP="00710792">
      <w:pPr>
        <w:rPr>
          <w:rStyle w:val="Strong"/>
        </w:rPr>
      </w:pPr>
      <w:r w:rsidRPr="00710792">
        <w:rPr>
          <w:rStyle w:val="Strong"/>
        </w:rPr>
        <w:t>Copyright notice</w:t>
      </w:r>
      <w:bookmarkEnd w:id="5"/>
      <w:bookmarkEnd w:id="6"/>
      <w:bookmarkEnd w:id="7"/>
    </w:p>
    <w:p w14:paraId="76FC4716" w14:textId="1ADFBCDF" w:rsidR="00881E07" w:rsidRDefault="00881E07" w:rsidP="00943BDE">
      <w:r>
        <w:t xml:space="preserve">© </w:t>
      </w:r>
      <w:r w:rsidR="00563AD8">
        <w:t>Essential Services Commission</w:t>
      </w:r>
      <w:r w:rsidR="00012434">
        <w:t>,</w:t>
      </w:r>
      <w:r w:rsidR="00563AD8">
        <w:t xml:space="preserve"> </w:t>
      </w:r>
      <w:sdt>
        <w:sdtPr>
          <w:alias w:val="Year"/>
          <w:tag w:val="Year"/>
          <w:id w:val="1606076632"/>
          <w:placeholder>
            <w:docPart w:val="9E45FAE9F1AD40B59EADA5AD1CDB9E68"/>
          </w:placeholder>
          <w:dropDownList>
            <w:listItem w:value="Choose an item."/>
            <w:listItem w:displayText="2020" w:value="2020"/>
            <w:listItem w:displayText="2021" w:value="2021"/>
            <w:listItem w:displayText="2022" w:value="2022"/>
            <w:listItem w:displayText="2023" w:value="2023"/>
            <w:listItem w:displayText="2024" w:value="2024"/>
            <w:listItem w:displayText="2025" w:value="2025"/>
          </w:dropDownList>
        </w:sdtPr>
        <w:sdtEndPr/>
        <w:sdtContent>
          <w:r w:rsidR="001006D3">
            <w:t>2022</w:t>
          </w:r>
        </w:sdtContent>
      </w:sdt>
    </w:p>
    <w:p w14:paraId="47400297" w14:textId="77777777" w:rsidR="0050064B" w:rsidRDefault="0050064B" w:rsidP="00943BDE"/>
    <w:p w14:paraId="7DB02E66" w14:textId="77777777" w:rsidR="00881E07" w:rsidRDefault="0050064B" w:rsidP="00881E07">
      <w:r w:rsidRPr="00F70F20">
        <w:rPr>
          <w:noProof/>
          <w:lang w:eastAsia="en-AU"/>
        </w:rPr>
        <w:drawing>
          <wp:inline distT="0" distB="0" distL="0" distR="0" wp14:anchorId="08C49A00" wp14:editId="7954A3E6">
            <wp:extent cx="1198800" cy="421200"/>
            <wp:effectExtent l="0" t="0" r="1905" b="0"/>
            <wp:docPr id="4" name="Picture 4" descr="untitl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untitle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8800" cy="421200"/>
                    </a:xfrm>
                    <a:prstGeom prst="rect">
                      <a:avLst/>
                    </a:prstGeom>
                    <a:noFill/>
                  </pic:spPr>
                </pic:pic>
              </a:graphicData>
            </a:graphic>
          </wp:inline>
        </w:drawing>
      </w:r>
      <w:r w:rsidR="00881E07">
        <w:t xml:space="preserve"> </w:t>
      </w:r>
    </w:p>
    <w:p w14:paraId="6AF0ED32" w14:textId="7D4881C5" w:rsidR="00881E07" w:rsidRDefault="00881E07" w:rsidP="00881E07">
      <w:r>
        <w:t xml:space="preserve">This work, </w:t>
      </w:r>
      <w:sdt>
        <w:sdtPr>
          <w:alias w:val="Title"/>
          <w:tag w:val=""/>
          <w:id w:val="1731569904"/>
          <w:placeholder>
            <w:docPart w:val="E514D54A6E814CFD9BE1B5D6A86459D0"/>
          </w:placeholder>
          <w:dataBinding w:prefixMappings="xmlns:ns0='http://purl.org/dc/elements/1.1/' xmlns:ns1='http://schemas.openxmlformats.org/package/2006/metadata/core-properties' " w:xpath="/ns1:coreProperties[1]/ns0:title[1]" w:storeItemID="{6C3C8BC8-F283-45AE-878A-BAB7291924A1}"/>
          <w:text/>
        </w:sdtPr>
        <w:sdtEndPr/>
        <w:sdtContent>
          <w:r w:rsidR="00C13332">
            <w:t>Water Industry Standard – Trade Waste Customer Service</w:t>
          </w:r>
        </w:sdtContent>
      </w:sdt>
      <w:r>
        <w:t>, is licensed under a Creative Commons Attribution 4.0 licence [creativecommons.org/licen</w:t>
      </w:r>
      <w:r w:rsidR="00563AD8">
        <w:t>ses/by/4.0]. You are free to re-</w:t>
      </w:r>
      <w:r>
        <w:t>use the work under that licence, on the condition that you credit the Essential Services Commission as author, indicate if changes were made and comply with the other licence terms.</w:t>
      </w:r>
    </w:p>
    <w:p w14:paraId="37C897F7" w14:textId="77777777" w:rsidR="00EA47A3" w:rsidRDefault="00881E07" w:rsidP="00881E07">
      <w:r>
        <w:t>The licence does not apply to any brand logo, images or photographs within the publication.</w:t>
      </w:r>
    </w:p>
    <w:p w14:paraId="257AC1DD" w14:textId="77777777" w:rsidR="00717CCA" w:rsidRDefault="00717CCA" w:rsidP="00881E07"/>
    <w:p w14:paraId="716BFAAC" w14:textId="77777777" w:rsidR="00717CCA" w:rsidRDefault="00717CCA" w:rsidP="00881E07"/>
    <w:bookmarkEnd w:id="4" w:displacedByCustomXml="next"/>
    <w:sdt>
      <w:sdtPr>
        <w:id w:val="1641840776"/>
        <w:lock w:val="sdtContentLocked"/>
        <w:placeholder>
          <w:docPart w:val="52EAA02DA5DB4EF0A5622BB51F076B8C"/>
        </w:placeholder>
        <w:showingPlcHdr/>
        <w:text/>
      </w:sdtPr>
      <w:sdtEndPr/>
      <w:sdtContent>
        <w:p w14:paraId="567C8BF3" w14:textId="77777777" w:rsidR="004309BF" w:rsidRDefault="004309BF" w:rsidP="004309BF">
          <w:r>
            <w:t xml:space="preserve">  </w:t>
          </w:r>
        </w:p>
      </w:sdtContent>
    </w:sdt>
    <w:p w14:paraId="0311BFAC" w14:textId="77777777" w:rsidR="008F7087" w:rsidRDefault="008F7087" w:rsidP="00710792">
      <w:pPr>
        <w:pStyle w:val="Heading1"/>
        <w:sectPr w:rsidR="008F7087" w:rsidSect="008F7087">
          <w:headerReference w:type="default" r:id="rId16"/>
          <w:footerReference w:type="default" r:id="rId17"/>
          <w:type w:val="continuous"/>
          <w:pgSz w:w="11906" w:h="16838" w:code="9"/>
          <w:pgMar w:top="1134" w:right="1134" w:bottom="1134" w:left="1134" w:header="709" w:footer="692" w:gutter="0"/>
          <w:pgNumType w:fmt="lowerRoman"/>
          <w:cols w:space="708"/>
          <w:docGrid w:linePitch="360"/>
        </w:sectPr>
      </w:pPr>
      <w:bookmarkStart w:id="8" w:name="_Toc481138189"/>
      <w:bookmarkStart w:id="9" w:name="_Toc481138397"/>
    </w:p>
    <w:bookmarkEnd w:id="8"/>
    <w:bookmarkEnd w:id="9"/>
    <w:p w14:paraId="3F842D40" w14:textId="60A3E802" w:rsidR="00D3670C" w:rsidRPr="00990181" w:rsidRDefault="00E248FD" w:rsidP="0061732D">
      <w:pPr>
        <w:pStyle w:val="TOCHeading"/>
        <w:rPr>
          <w:rStyle w:val="Hyperlink"/>
          <w:b/>
          <w:bCs/>
          <w:color w:val="auto"/>
          <w:u w:val="none"/>
        </w:rPr>
      </w:pPr>
      <w:r w:rsidRPr="00C875E1">
        <w:rPr>
          <w:rStyle w:val="Hyperlink"/>
          <w:rFonts w:cs="Tahoma"/>
          <w:color w:val="auto"/>
          <w:szCs w:val="40"/>
          <w:u w:val="none"/>
        </w:rPr>
        <w:lastRenderedPageBreak/>
        <w:t>Contents</w:t>
      </w:r>
    </w:p>
    <w:p w14:paraId="7D3AF7E5" w14:textId="2413EFBC" w:rsidR="004832CE" w:rsidRDefault="00782E55" w:rsidP="004832CE">
      <w:pPr>
        <w:pStyle w:val="TOC1"/>
        <w:rPr>
          <w:rFonts w:eastAsiaTheme="minorEastAsia"/>
          <w:noProof/>
          <w:lang w:eastAsia="en-AU"/>
        </w:rPr>
      </w:pPr>
      <w:r>
        <w:fldChar w:fldCharType="begin"/>
      </w:r>
      <w:r>
        <w:instrText xml:space="preserve"> TOC \h \z \t "Heading 1,1,Heading 2,3,Heading 3,5,Heading 1 numbered,2,Heading 2 numbered,4,Heading 3 numbered,6" </w:instrText>
      </w:r>
      <w:r>
        <w:fldChar w:fldCharType="separate"/>
      </w:r>
      <w:hyperlink w:anchor="_Toc113973139" w:history="1">
        <w:r w:rsidR="004832CE" w:rsidRPr="00323866">
          <w:rPr>
            <w:rStyle w:val="Hyperlink"/>
            <w:rFonts w:eastAsia="Tahoma" w:cs="Tahoma"/>
            <w:noProof/>
            <w:lang w:val="en-US"/>
          </w:rPr>
          <w:t>Part A – Introduction</w:t>
        </w:r>
        <w:r w:rsidR="004832CE">
          <w:rPr>
            <w:noProof/>
            <w:webHidden/>
          </w:rPr>
          <w:tab/>
        </w:r>
        <w:r w:rsidR="004832CE">
          <w:rPr>
            <w:noProof/>
            <w:webHidden/>
          </w:rPr>
          <w:fldChar w:fldCharType="begin"/>
        </w:r>
        <w:r w:rsidR="004832CE">
          <w:rPr>
            <w:noProof/>
            <w:webHidden/>
          </w:rPr>
          <w:instrText xml:space="preserve"> PAGEREF _Toc113973139 \h </w:instrText>
        </w:r>
        <w:r w:rsidR="004832CE">
          <w:rPr>
            <w:noProof/>
            <w:webHidden/>
          </w:rPr>
        </w:r>
        <w:r w:rsidR="004832CE">
          <w:rPr>
            <w:noProof/>
            <w:webHidden/>
          </w:rPr>
          <w:fldChar w:fldCharType="separate"/>
        </w:r>
        <w:r w:rsidR="00C43B53">
          <w:rPr>
            <w:noProof/>
            <w:webHidden/>
          </w:rPr>
          <w:t>3</w:t>
        </w:r>
        <w:r w:rsidR="004832CE">
          <w:rPr>
            <w:noProof/>
            <w:webHidden/>
          </w:rPr>
          <w:fldChar w:fldCharType="end"/>
        </w:r>
      </w:hyperlink>
    </w:p>
    <w:p w14:paraId="5A45098C" w14:textId="5EEC2D3F" w:rsidR="004832CE" w:rsidRDefault="00277110" w:rsidP="00C43B53">
      <w:pPr>
        <w:pStyle w:val="TOC3"/>
        <w:rPr>
          <w:rFonts w:eastAsiaTheme="minorEastAsia"/>
          <w:lang w:eastAsia="en-AU"/>
        </w:rPr>
      </w:pPr>
      <w:hyperlink w:anchor="_Toc113973140" w:history="1">
        <w:r w:rsidR="004832CE" w:rsidRPr="00323866">
          <w:rPr>
            <w:rStyle w:val="Hyperlink"/>
            <w:rFonts w:ascii="Arial" w:eastAsia="Arial" w:hAnsi="Arial" w:cs="Arial"/>
            <w:bCs/>
            <w:lang w:val="en-US"/>
          </w:rPr>
          <w:t>1.</w:t>
        </w:r>
        <w:r w:rsidR="004832CE">
          <w:rPr>
            <w:rFonts w:eastAsiaTheme="minorEastAsia"/>
            <w:lang w:eastAsia="en-AU"/>
          </w:rPr>
          <w:tab/>
        </w:r>
        <w:r w:rsidR="004832CE" w:rsidRPr="00323866">
          <w:rPr>
            <w:rStyle w:val="Hyperlink"/>
            <w:rFonts w:eastAsia="Tahoma" w:cs="Tahoma"/>
            <w:lang w:val="en-US"/>
          </w:rPr>
          <w:t>Application to discharge trade waste</w:t>
        </w:r>
        <w:r w:rsidR="004832CE">
          <w:rPr>
            <w:webHidden/>
          </w:rPr>
          <w:tab/>
        </w:r>
        <w:r w:rsidR="004832CE">
          <w:rPr>
            <w:webHidden/>
          </w:rPr>
          <w:fldChar w:fldCharType="begin"/>
        </w:r>
        <w:r w:rsidR="004832CE">
          <w:rPr>
            <w:webHidden/>
          </w:rPr>
          <w:instrText xml:space="preserve"> PAGEREF _Toc113973140 \h </w:instrText>
        </w:r>
        <w:r w:rsidR="004832CE">
          <w:rPr>
            <w:webHidden/>
          </w:rPr>
        </w:r>
        <w:r w:rsidR="004832CE">
          <w:rPr>
            <w:webHidden/>
          </w:rPr>
          <w:fldChar w:fldCharType="separate"/>
        </w:r>
        <w:r w:rsidR="00C43B53">
          <w:rPr>
            <w:webHidden/>
          </w:rPr>
          <w:t>5</w:t>
        </w:r>
        <w:r w:rsidR="004832CE">
          <w:rPr>
            <w:webHidden/>
          </w:rPr>
          <w:fldChar w:fldCharType="end"/>
        </w:r>
      </w:hyperlink>
    </w:p>
    <w:p w14:paraId="258C155B" w14:textId="4F5EEF66" w:rsidR="004832CE" w:rsidRDefault="00277110">
      <w:pPr>
        <w:pStyle w:val="TOC5"/>
        <w:rPr>
          <w:rFonts w:eastAsiaTheme="minorEastAsia"/>
          <w:noProof/>
          <w:lang w:eastAsia="en-AU"/>
        </w:rPr>
      </w:pPr>
      <w:hyperlink w:anchor="_Toc113973141" w:history="1">
        <w:r w:rsidR="004832CE" w:rsidRPr="00323866">
          <w:rPr>
            <w:rStyle w:val="Hyperlink"/>
            <w:rFonts w:ascii="Arial" w:eastAsia="Arial" w:hAnsi="Arial" w:cs="Arial"/>
            <w:bCs/>
            <w:noProof/>
            <w:lang w:val="en-US"/>
          </w:rPr>
          <w:t>1.1</w:t>
        </w:r>
        <w:r w:rsidR="004832CE">
          <w:rPr>
            <w:rFonts w:eastAsiaTheme="minorEastAsia"/>
            <w:noProof/>
            <w:lang w:eastAsia="en-AU"/>
          </w:rPr>
          <w:tab/>
        </w:r>
        <w:r w:rsidR="004832CE" w:rsidRPr="00323866">
          <w:rPr>
            <w:rStyle w:val="Hyperlink"/>
            <w:rFonts w:eastAsia="Tahoma" w:cs="Tahoma"/>
            <w:noProof/>
            <w:lang w:val="en-US"/>
          </w:rPr>
          <w:t>Consider application</w:t>
        </w:r>
        <w:r w:rsidR="004832CE">
          <w:rPr>
            <w:noProof/>
            <w:webHidden/>
          </w:rPr>
          <w:tab/>
        </w:r>
        <w:r w:rsidR="004832CE">
          <w:rPr>
            <w:noProof/>
            <w:webHidden/>
          </w:rPr>
          <w:fldChar w:fldCharType="begin"/>
        </w:r>
        <w:r w:rsidR="004832CE">
          <w:rPr>
            <w:noProof/>
            <w:webHidden/>
          </w:rPr>
          <w:instrText xml:space="preserve"> PAGEREF _Toc113973141 \h </w:instrText>
        </w:r>
        <w:r w:rsidR="004832CE">
          <w:rPr>
            <w:noProof/>
            <w:webHidden/>
          </w:rPr>
        </w:r>
        <w:r w:rsidR="004832CE">
          <w:rPr>
            <w:noProof/>
            <w:webHidden/>
          </w:rPr>
          <w:fldChar w:fldCharType="separate"/>
        </w:r>
        <w:r w:rsidR="00C43B53">
          <w:rPr>
            <w:noProof/>
            <w:webHidden/>
          </w:rPr>
          <w:t>5</w:t>
        </w:r>
        <w:r w:rsidR="004832CE">
          <w:rPr>
            <w:noProof/>
            <w:webHidden/>
          </w:rPr>
          <w:fldChar w:fldCharType="end"/>
        </w:r>
      </w:hyperlink>
    </w:p>
    <w:p w14:paraId="0A1C0134" w14:textId="601C230C" w:rsidR="004832CE" w:rsidRDefault="00277110" w:rsidP="00C43B53">
      <w:pPr>
        <w:pStyle w:val="TOC3"/>
        <w:rPr>
          <w:rFonts w:eastAsiaTheme="minorEastAsia"/>
          <w:lang w:eastAsia="en-AU"/>
        </w:rPr>
      </w:pPr>
      <w:hyperlink w:anchor="_Toc113973142" w:history="1">
        <w:r w:rsidR="004832CE" w:rsidRPr="00323866">
          <w:rPr>
            <w:rStyle w:val="Hyperlink"/>
            <w:rFonts w:ascii="Arial" w:eastAsia="Arial" w:hAnsi="Arial" w:cs="Arial"/>
            <w:bCs/>
            <w:lang w:val="en-US"/>
          </w:rPr>
          <w:t>1.2</w:t>
        </w:r>
        <w:r w:rsidR="004832CE">
          <w:rPr>
            <w:rFonts w:eastAsiaTheme="minorEastAsia"/>
            <w:lang w:eastAsia="en-AU"/>
          </w:rPr>
          <w:tab/>
        </w:r>
        <w:r w:rsidR="004832CE" w:rsidRPr="00323866">
          <w:rPr>
            <w:rStyle w:val="Hyperlink"/>
            <w:rFonts w:eastAsia="Tahoma" w:cs="Tahoma"/>
            <w:lang w:val="en-US"/>
          </w:rPr>
          <w:t>Response to application</w:t>
        </w:r>
        <w:r w:rsidR="004832CE">
          <w:rPr>
            <w:webHidden/>
          </w:rPr>
          <w:tab/>
        </w:r>
        <w:r w:rsidR="004832CE">
          <w:rPr>
            <w:webHidden/>
          </w:rPr>
          <w:fldChar w:fldCharType="begin"/>
        </w:r>
        <w:r w:rsidR="004832CE">
          <w:rPr>
            <w:webHidden/>
          </w:rPr>
          <w:instrText xml:space="preserve"> PAGEREF _Toc113973142 \h </w:instrText>
        </w:r>
        <w:r w:rsidR="004832CE">
          <w:rPr>
            <w:webHidden/>
          </w:rPr>
        </w:r>
        <w:r w:rsidR="004832CE">
          <w:rPr>
            <w:webHidden/>
          </w:rPr>
          <w:fldChar w:fldCharType="separate"/>
        </w:r>
        <w:r w:rsidR="00C43B53">
          <w:rPr>
            <w:webHidden/>
          </w:rPr>
          <w:t>5</w:t>
        </w:r>
        <w:r w:rsidR="004832CE">
          <w:rPr>
            <w:webHidden/>
          </w:rPr>
          <w:fldChar w:fldCharType="end"/>
        </w:r>
      </w:hyperlink>
    </w:p>
    <w:p w14:paraId="6F66E3C1" w14:textId="3A2951C0" w:rsidR="004832CE" w:rsidRDefault="00277110" w:rsidP="00C43B53">
      <w:pPr>
        <w:pStyle w:val="TOC3"/>
        <w:rPr>
          <w:rFonts w:eastAsiaTheme="minorEastAsia"/>
          <w:lang w:eastAsia="en-AU"/>
        </w:rPr>
      </w:pPr>
      <w:hyperlink w:anchor="_Toc113973143" w:history="1">
        <w:r w:rsidR="004832CE" w:rsidRPr="00323866">
          <w:rPr>
            <w:rStyle w:val="Hyperlink"/>
            <w:rFonts w:ascii="Arial" w:eastAsia="Arial" w:hAnsi="Arial" w:cs="Arial"/>
            <w:bCs/>
            <w:lang w:val="en-US"/>
          </w:rPr>
          <w:t>1.3</w:t>
        </w:r>
        <w:r w:rsidR="004832CE">
          <w:rPr>
            <w:rFonts w:eastAsiaTheme="minorEastAsia"/>
            <w:lang w:eastAsia="en-AU"/>
          </w:rPr>
          <w:tab/>
        </w:r>
        <w:r w:rsidR="004832CE" w:rsidRPr="00323866">
          <w:rPr>
            <w:rStyle w:val="Hyperlink"/>
            <w:rFonts w:eastAsia="Tahoma" w:cs="Tahoma"/>
            <w:lang w:val="en-US"/>
          </w:rPr>
          <w:t>Rejecting an application</w:t>
        </w:r>
        <w:r w:rsidR="004832CE">
          <w:rPr>
            <w:webHidden/>
          </w:rPr>
          <w:tab/>
        </w:r>
        <w:r w:rsidR="004832CE">
          <w:rPr>
            <w:webHidden/>
          </w:rPr>
          <w:fldChar w:fldCharType="begin"/>
        </w:r>
        <w:r w:rsidR="004832CE">
          <w:rPr>
            <w:webHidden/>
          </w:rPr>
          <w:instrText xml:space="preserve"> PAGEREF _Toc113973143 \h </w:instrText>
        </w:r>
        <w:r w:rsidR="004832CE">
          <w:rPr>
            <w:webHidden/>
          </w:rPr>
        </w:r>
        <w:r w:rsidR="004832CE">
          <w:rPr>
            <w:webHidden/>
          </w:rPr>
          <w:fldChar w:fldCharType="separate"/>
        </w:r>
        <w:r w:rsidR="00C43B53">
          <w:rPr>
            <w:webHidden/>
          </w:rPr>
          <w:t>5</w:t>
        </w:r>
        <w:r w:rsidR="004832CE">
          <w:rPr>
            <w:webHidden/>
          </w:rPr>
          <w:fldChar w:fldCharType="end"/>
        </w:r>
      </w:hyperlink>
    </w:p>
    <w:p w14:paraId="593C6856" w14:textId="47168D50" w:rsidR="004832CE" w:rsidRDefault="00277110" w:rsidP="00C43B53">
      <w:pPr>
        <w:pStyle w:val="TOC3"/>
        <w:rPr>
          <w:rFonts w:eastAsiaTheme="minorEastAsia"/>
          <w:lang w:eastAsia="en-AU"/>
        </w:rPr>
      </w:pPr>
      <w:hyperlink w:anchor="_Toc113973144" w:history="1">
        <w:r w:rsidR="004832CE" w:rsidRPr="00323866">
          <w:rPr>
            <w:rStyle w:val="Hyperlink"/>
            <w:rFonts w:ascii="Arial" w:eastAsia="Arial" w:hAnsi="Arial" w:cs="Arial"/>
            <w:bCs/>
            <w:lang w:val="en-US"/>
          </w:rPr>
          <w:t>2.</w:t>
        </w:r>
        <w:r w:rsidR="004832CE">
          <w:rPr>
            <w:rFonts w:eastAsiaTheme="minorEastAsia"/>
            <w:lang w:eastAsia="en-AU"/>
          </w:rPr>
          <w:tab/>
        </w:r>
        <w:r w:rsidR="004832CE" w:rsidRPr="00323866">
          <w:rPr>
            <w:rStyle w:val="Hyperlink"/>
            <w:rFonts w:eastAsia="Tahoma" w:cs="Tahoma"/>
            <w:lang w:val="en-US"/>
          </w:rPr>
          <w:t>Classification of trade waste customers</w:t>
        </w:r>
        <w:r w:rsidR="004832CE">
          <w:rPr>
            <w:webHidden/>
          </w:rPr>
          <w:tab/>
        </w:r>
        <w:r w:rsidR="004832CE">
          <w:rPr>
            <w:webHidden/>
          </w:rPr>
          <w:fldChar w:fldCharType="begin"/>
        </w:r>
        <w:r w:rsidR="004832CE">
          <w:rPr>
            <w:webHidden/>
          </w:rPr>
          <w:instrText xml:space="preserve"> PAGEREF _Toc113973144 \h </w:instrText>
        </w:r>
        <w:r w:rsidR="004832CE">
          <w:rPr>
            <w:webHidden/>
          </w:rPr>
        </w:r>
        <w:r w:rsidR="004832CE">
          <w:rPr>
            <w:webHidden/>
          </w:rPr>
          <w:fldChar w:fldCharType="separate"/>
        </w:r>
        <w:r w:rsidR="00C43B53">
          <w:rPr>
            <w:webHidden/>
          </w:rPr>
          <w:t>6</w:t>
        </w:r>
        <w:r w:rsidR="004832CE">
          <w:rPr>
            <w:webHidden/>
          </w:rPr>
          <w:fldChar w:fldCharType="end"/>
        </w:r>
      </w:hyperlink>
    </w:p>
    <w:p w14:paraId="7D7B8394" w14:textId="2881DD92" w:rsidR="004832CE" w:rsidRDefault="00277110">
      <w:pPr>
        <w:pStyle w:val="TOC5"/>
        <w:rPr>
          <w:rFonts w:eastAsiaTheme="minorEastAsia"/>
          <w:noProof/>
          <w:lang w:eastAsia="en-AU"/>
        </w:rPr>
      </w:pPr>
      <w:hyperlink w:anchor="_Toc113973145" w:history="1">
        <w:r w:rsidR="004832CE" w:rsidRPr="00323866">
          <w:rPr>
            <w:rStyle w:val="Hyperlink"/>
            <w:rFonts w:ascii="Arial" w:eastAsia="Arial" w:hAnsi="Arial" w:cs="Arial"/>
            <w:bCs/>
            <w:noProof/>
            <w:lang w:val="en-US"/>
          </w:rPr>
          <w:t>2.1</w:t>
        </w:r>
        <w:r w:rsidR="004832CE">
          <w:rPr>
            <w:rFonts w:eastAsiaTheme="minorEastAsia"/>
            <w:noProof/>
            <w:lang w:eastAsia="en-AU"/>
          </w:rPr>
          <w:tab/>
        </w:r>
        <w:r w:rsidR="004832CE" w:rsidRPr="00323866">
          <w:rPr>
            <w:rStyle w:val="Hyperlink"/>
            <w:rFonts w:eastAsia="Tahoma" w:cs="Tahoma"/>
            <w:noProof/>
            <w:lang w:val="en-US"/>
          </w:rPr>
          <w:t>Classification requirement and purpose</w:t>
        </w:r>
        <w:r w:rsidR="004832CE">
          <w:rPr>
            <w:noProof/>
            <w:webHidden/>
          </w:rPr>
          <w:tab/>
        </w:r>
        <w:r w:rsidR="004832CE">
          <w:rPr>
            <w:noProof/>
            <w:webHidden/>
          </w:rPr>
          <w:fldChar w:fldCharType="begin"/>
        </w:r>
        <w:r w:rsidR="004832CE">
          <w:rPr>
            <w:noProof/>
            <w:webHidden/>
          </w:rPr>
          <w:instrText xml:space="preserve"> PAGEREF _Toc113973145 \h </w:instrText>
        </w:r>
        <w:r w:rsidR="004832CE">
          <w:rPr>
            <w:noProof/>
            <w:webHidden/>
          </w:rPr>
        </w:r>
        <w:r w:rsidR="004832CE">
          <w:rPr>
            <w:noProof/>
            <w:webHidden/>
          </w:rPr>
          <w:fldChar w:fldCharType="separate"/>
        </w:r>
        <w:r w:rsidR="00C43B53">
          <w:rPr>
            <w:noProof/>
            <w:webHidden/>
          </w:rPr>
          <w:t>6</w:t>
        </w:r>
        <w:r w:rsidR="004832CE">
          <w:rPr>
            <w:noProof/>
            <w:webHidden/>
          </w:rPr>
          <w:fldChar w:fldCharType="end"/>
        </w:r>
      </w:hyperlink>
    </w:p>
    <w:p w14:paraId="0673CAE4" w14:textId="7B2ECF20" w:rsidR="004832CE" w:rsidRDefault="00277110" w:rsidP="00C43B53">
      <w:pPr>
        <w:pStyle w:val="TOC3"/>
        <w:rPr>
          <w:rFonts w:eastAsiaTheme="minorEastAsia"/>
          <w:lang w:eastAsia="en-AU"/>
        </w:rPr>
      </w:pPr>
      <w:hyperlink w:anchor="_Toc113973146" w:history="1">
        <w:r w:rsidR="004832CE" w:rsidRPr="00323866">
          <w:rPr>
            <w:rStyle w:val="Hyperlink"/>
            <w:rFonts w:ascii="Arial" w:eastAsia="Arial" w:hAnsi="Arial" w:cs="Arial"/>
            <w:bCs/>
            <w:lang w:val="en-US"/>
          </w:rPr>
          <w:t>2.2</w:t>
        </w:r>
        <w:r w:rsidR="004832CE">
          <w:rPr>
            <w:rFonts w:eastAsiaTheme="minorEastAsia"/>
            <w:lang w:eastAsia="en-AU"/>
          </w:rPr>
          <w:tab/>
        </w:r>
        <w:r w:rsidR="004832CE" w:rsidRPr="00323866">
          <w:rPr>
            <w:rStyle w:val="Hyperlink"/>
            <w:rFonts w:eastAsia="Tahoma" w:cs="Tahoma"/>
            <w:lang w:val="en-US"/>
          </w:rPr>
          <w:t>Classification process</w:t>
        </w:r>
        <w:r w:rsidR="004832CE">
          <w:rPr>
            <w:webHidden/>
          </w:rPr>
          <w:tab/>
        </w:r>
        <w:r w:rsidR="004832CE">
          <w:rPr>
            <w:webHidden/>
          </w:rPr>
          <w:fldChar w:fldCharType="begin"/>
        </w:r>
        <w:r w:rsidR="004832CE">
          <w:rPr>
            <w:webHidden/>
          </w:rPr>
          <w:instrText xml:space="preserve"> PAGEREF _Toc113973146 \h </w:instrText>
        </w:r>
        <w:r w:rsidR="004832CE">
          <w:rPr>
            <w:webHidden/>
          </w:rPr>
        </w:r>
        <w:r w:rsidR="004832CE">
          <w:rPr>
            <w:webHidden/>
          </w:rPr>
          <w:fldChar w:fldCharType="separate"/>
        </w:r>
        <w:r w:rsidR="00C43B53">
          <w:rPr>
            <w:webHidden/>
          </w:rPr>
          <w:t>7</w:t>
        </w:r>
        <w:r w:rsidR="004832CE">
          <w:rPr>
            <w:webHidden/>
          </w:rPr>
          <w:fldChar w:fldCharType="end"/>
        </w:r>
      </w:hyperlink>
    </w:p>
    <w:p w14:paraId="233B45B3" w14:textId="25BC47FE" w:rsidR="004832CE" w:rsidRDefault="00277110" w:rsidP="00C43B53">
      <w:pPr>
        <w:pStyle w:val="TOC3"/>
        <w:rPr>
          <w:rFonts w:eastAsiaTheme="minorEastAsia"/>
          <w:lang w:eastAsia="en-AU"/>
        </w:rPr>
      </w:pPr>
      <w:hyperlink w:anchor="_Toc113973147" w:history="1">
        <w:r w:rsidR="004832CE" w:rsidRPr="00323866">
          <w:rPr>
            <w:rStyle w:val="Hyperlink"/>
            <w:rFonts w:ascii="Arial" w:eastAsia="Arial" w:hAnsi="Arial" w:cs="Arial"/>
            <w:bCs/>
            <w:lang w:val="en-US"/>
          </w:rPr>
          <w:t>2.3</w:t>
        </w:r>
        <w:r w:rsidR="004832CE">
          <w:rPr>
            <w:rFonts w:eastAsiaTheme="minorEastAsia"/>
            <w:lang w:eastAsia="en-AU"/>
          </w:rPr>
          <w:tab/>
        </w:r>
        <w:r w:rsidR="004832CE" w:rsidRPr="00323866">
          <w:rPr>
            <w:rStyle w:val="Hyperlink"/>
            <w:rFonts w:eastAsia="Tahoma" w:cs="Tahoma"/>
            <w:lang w:val="en-US"/>
          </w:rPr>
          <w:t>Explanation basis for classification</w:t>
        </w:r>
        <w:r w:rsidR="004832CE">
          <w:rPr>
            <w:webHidden/>
          </w:rPr>
          <w:tab/>
        </w:r>
        <w:r w:rsidR="004832CE">
          <w:rPr>
            <w:webHidden/>
          </w:rPr>
          <w:fldChar w:fldCharType="begin"/>
        </w:r>
        <w:r w:rsidR="004832CE">
          <w:rPr>
            <w:webHidden/>
          </w:rPr>
          <w:instrText xml:space="preserve"> PAGEREF _Toc113973147 \h </w:instrText>
        </w:r>
        <w:r w:rsidR="004832CE">
          <w:rPr>
            <w:webHidden/>
          </w:rPr>
        </w:r>
        <w:r w:rsidR="004832CE">
          <w:rPr>
            <w:webHidden/>
          </w:rPr>
          <w:fldChar w:fldCharType="separate"/>
        </w:r>
        <w:r w:rsidR="00C43B53">
          <w:rPr>
            <w:webHidden/>
          </w:rPr>
          <w:t>7</w:t>
        </w:r>
        <w:r w:rsidR="004832CE">
          <w:rPr>
            <w:webHidden/>
          </w:rPr>
          <w:fldChar w:fldCharType="end"/>
        </w:r>
      </w:hyperlink>
    </w:p>
    <w:p w14:paraId="33EDB8B3" w14:textId="4AA77B38" w:rsidR="004832CE" w:rsidRDefault="00277110" w:rsidP="00C43B53">
      <w:pPr>
        <w:pStyle w:val="TOC3"/>
        <w:rPr>
          <w:rFonts w:eastAsiaTheme="minorEastAsia"/>
          <w:lang w:eastAsia="en-AU"/>
        </w:rPr>
      </w:pPr>
      <w:hyperlink w:anchor="_Toc113973148" w:history="1">
        <w:r w:rsidR="004832CE" w:rsidRPr="00323866">
          <w:rPr>
            <w:rStyle w:val="Hyperlink"/>
            <w:rFonts w:ascii="Arial" w:eastAsia="Arial" w:hAnsi="Arial" w:cs="Arial"/>
            <w:bCs/>
            <w:lang w:val="en-US"/>
          </w:rPr>
          <w:t>3.</w:t>
        </w:r>
        <w:r w:rsidR="004832CE">
          <w:rPr>
            <w:rFonts w:eastAsiaTheme="minorEastAsia"/>
            <w:lang w:eastAsia="en-AU"/>
          </w:rPr>
          <w:tab/>
        </w:r>
        <w:r w:rsidR="004832CE" w:rsidRPr="00323866">
          <w:rPr>
            <w:rStyle w:val="Hyperlink"/>
            <w:rFonts w:eastAsia="Tahoma" w:cs="Tahoma"/>
            <w:lang w:val="en-US"/>
          </w:rPr>
          <w:t>Risk identification and mitigation</w:t>
        </w:r>
        <w:r w:rsidR="004832CE">
          <w:rPr>
            <w:webHidden/>
          </w:rPr>
          <w:tab/>
        </w:r>
        <w:r w:rsidR="004832CE">
          <w:rPr>
            <w:webHidden/>
          </w:rPr>
          <w:fldChar w:fldCharType="begin"/>
        </w:r>
        <w:r w:rsidR="004832CE">
          <w:rPr>
            <w:webHidden/>
          </w:rPr>
          <w:instrText xml:space="preserve"> PAGEREF _Toc113973148 \h </w:instrText>
        </w:r>
        <w:r w:rsidR="004832CE">
          <w:rPr>
            <w:webHidden/>
          </w:rPr>
        </w:r>
        <w:r w:rsidR="004832CE">
          <w:rPr>
            <w:webHidden/>
          </w:rPr>
          <w:fldChar w:fldCharType="separate"/>
        </w:r>
        <w:r w:rsidR="00C43B53">
          <w:rPr>
            <w:webHidden/>
          </w:rPr>
          <w:t>7</w:t>
        </w:r>
        <w:r w:rsidR="004832CE">
          <w:rPr>
            <w:webHidden/>
          </w:rPr>
          <w:fldChar w:fldCharType="end"/>
        </w:r>
      </w:hyperlink>
    </w:p>
    <w:p w14:paraId="41D3683E" w14:textId="6478DCB2" w:rsidR="004832CE" w:rsidRDefault="00277110" w:rsidP="00C43B53">
      <w:pPr>
        <w:pStyle w:val="TOC3"/>
        <w:rPr>
          <w:rFonts w:eastAsiaTheme="minorEastAsia"/>
          <w:lang w:eastAsia="en-AU"/>
        </w:rPr>
      </w:pPr>
      <w:hyperlink w:anchor="_Toc113973149" w:history="1">
        <w:r w:rsidR="004832CE" w:rsidRPr="00323866">
          <w:rPr>
            <w:rStyle w:val="Hyperlink"/>
            <w:rFonts w:ascii="Arial" w:eastAsia="Arial" w:hAnsi="Arial" w:cs="Arial"/>
            <w:bCs/>
            <w:lang w:val="en-US"/>
          </w:rPr>
          <w:t>3.1</w:t>
        </w:r>
        <w:r w:rsidR="004832CE">
          <w:rPr>
            <w:rFonts w:eastAsiaTheme="minorEastAsia"/>
            <w:lang w:eastAsia="en-AU"/>
          </w:rPr>
          <w:tab/>
        </w:r>
        <w:r w:rsidR="004832CE" w:rsidRPr="00323866">
          <w:rPr>
            <w:rStyle w:val="Hyperlink"/>
            <w:rFonts w:eastAsia="Tahoma" w:cs="Tahoma"/>
            <w:lang w:val="en-US"/>
          </w:rPr>
          <w:t>Risks identified by the water business</w:t>
        </w:r>
        <w:r w:rsidR="004832CE">
          <w:rPr>
            <w:webHidden/>
          </w:rPr>
          <w:tab/>
        </w:r>
        <w:r w:rsidR="004832CE">
          <w:rPr>
            <w:webHidden/>
          </w:rPr>
          <w:fldChar w:fldCharType="begin"/>
        </w:r>
        <w:r w:rsidR="004832CE">
          <w:rPr>
            <w:webHidden/>
          </w:rPr>
          <w:instrText xml:space="preserve"> PAGEREF _Toc113973149 \h </w:instrText>
        </w:r>
        <w:r w:rsidR="004832CE">
          <w:rPr>
            <w:webHidden/>
          </w:rPr>
        </w:r>
        <w:r w:rsidR="004832CE">
          <w:rPr>
            <w:webHidden/>
          </w:rPr>
          <w:fldChar w:fldCharType="separate"/>
        </w:r>
        <w:r w:rsidR="00C43B53">
          <w:rPr>
            <w:webHidden/>
          </w:rPr>
          <w:t>7</w:t>
        </w:r>
        <w:r w:rsidR="004832CE">
          <w:rPr>
            <w:webHidden/>
          </w:rPr>
          <w:fldChar w:fldCharType="end"/>
        </w:r>
      </w:hyperlink>
    </w:p>
    <w:p w14:paraId="6652FBB9" w14:textId="47F44ABA" w:rsidR="004832CE" w:rsidRDefault="00277110" w:rsidP="00C43B53">
      <w:pPr>
        <w:pStyle w:val="TOC3"/>
        <w:rPr>
          <w:rFonts w:eastAsiaTheme="minorEastAsia"/>
          <w:lang w:eastAsia="en-AU"/>
        </w:rPr>
      </w:pPr>
      <w:hyperlink w:anchor="_Toc113973150" w:history="1">
        <w:r w:rsidR="004832CE" w:rsidRPr="00323866">
          <w:rPr>
            <w:rStyle w:val="Hyperlink"/>
            <w:rFonts w:ascii="Arial" w:eastAsia="Arial" w:hAnsi="Arial" w:cs="Arial"/>
            <w:bCs/>
            <w:lang w:val="en-US"/>
          </w:rPr>
          <w:t>3.2</w:t>
        </w:r>
        <w:r w:rsidR="004832CE">
          <w:rPr>
            <w:rFonts w:eastAsiaTheme="minorEastAsia"/>
            <w:lang w:eastAsia="en-AU"/>
          </w:rPr>
          <w:tab/>
        </w:r>
        <w:r w:rsidR="004832CE" w:rsidRPr="00323866">
          <w:rPr>
            <w:rStyle w:val="Hyperlink"/>
            <w:rFonts w:eastAsia="Tahoma" w:cs="Tahoma"/>
            <w:lang w:val="en-US"/>
          </w:rPr>
          <w:t>Risk assessment by the trade waste customer</w:t>
        </w:r>
        <w:r w:rsidR="004832CE">
          <w:rPr>
            <w:webHidden/>
          </w:rPr>
          <w:tab/>
        </w:r>
        <w:r w:rsidR="004832CE">
          <w:rPr>
            <w:webHidden/>
          </w:rPr>
          <w:fldChar w:fldCharType="begin"/>
        </w:r>
        <w:r w:rsidR="004832CE">
          <w:rPr>
            <w:webHidden/>
          </w:rPr>
          <w:instrText xml:space="preserve"> PAGEREF _Toc113973150 \h </w:instrText>
        </w:r>
        <w:r w:rsidR="004832CE">
          <w:rPr>
            <w:webHidden/>
          </w:rPr>
        </w:r>
        <w:r w:rsidR="004832CE">
          <w:rPr>
            <w:webHidden/>
          </w:rPr>
          <w:fldChar w:fldCharType="separate"/>
        </w:r>
        <w:r w:rsidR="00C43B53">
          <w:rPr>
            <w:webHidden/>
          </w:rPr>
          <w:t>7</w:t>
        </w:r>
        <w:r w:rsidR="004832CE">
          <w:rPr>
            <w:webHidden/>
          </w:rPr>
          <w:fldChar w:fldCharType="end"/>
        </w:r>
      </w:hyperlink>
    </w:p>
    <w:p w14:paraId="5E36967A" w14:textId="57B03215" w:rsidR="004832CE" w:rsidRDefault="00277110" w:rsidP="00C43B53">
      <w:pPr>
        <w:pStyle w:val="TOC3"/>
        <w:rPr>
          <w:rFonts w:eastAsiaTheme="minorEastAsia"/>
          <w:lang w:eastAsia="en-AU"/>
        </w:rPr>
      </w:pPr>
      <w:hyperlink w:anchor="_Toc113973152" w:history="1">
        <w:r w:rsidR="004832CE" w:rsidRPr="00323866">
          <w:rPr>
            <w:rStyle w:val="Hyperlink"/>
            <w:rFonts w:ascii="Arial" w:eastAsia="Arial" w:hAnsi="Arial" w:cs="Arial"/>
            <w:bCs/>
            <w:lang w:val="en-US"/>
          </w:rPr>
          <w:t>4.</w:t>
        </w:r>
        <w:r w:rsidR="004832CE">
          <w:rPr>
            <w:rFonts w:eastAsiaTheme="minorEastAsia"/>
            <w:lang w:eastAsia="en-AU"/>
          </w:rPr>
          <w:tab/>
        </w:r>
        <w:r w:rsidR="004832CE" w:rsidRPr="00323866">
          <w:rPr>
            <w:rStyle w:val="Hyperlink"/>
            <w:rFonts w:eastAsia="Tahoma" w:cs="Tahoma"/>
            <w:lang w:val="en-US"/>
          </w:rPr>
          <w:t>Trade waste agreements</w:t>
        </w:r>
        <w:r w:rsidR="004832CE">
          <w:rPr>
            <w:webHidden/>
          </w:rPr>
          <w:tab/>
        </w:r>
        <w:r w:rsidR="004832CE">
          <w:rPr>
            <w:webHidden/>
          </w:rPr>
          <w:fldChar w:fldCharType="begin"/>
        </w:r>
        <w:r w:rsidR="004832CE">
          <w:rPr>
            <w:webHidden/>
          </w:rPr>
          <w:instrText xml:space="preserve"> PAGEREF _Toc113973152 \h </w:instrText>
        </w:r>
        <w:r w:rsidR="004832CE">
          <w:rPr>
            <w:webHidden/>
          </w:rPr>
        </w:r>
        <w:r w:rsidR="004832CE">
          <w:rPr>
            <w:webHidden/>
          </w:rPr>
          <w:fldChar w:fldCharType="separate"/>
        </w:r>
        <w:r w:rsidR="00C43B53">
          <w:rPr>
            <w:webHidden/>
          </w:rPr>
          <w:t>8</w:t>
        </w:r>
        <w:r w:rsidR="004832CE">
          <w:rPr>
            <w:webHidden/>
          </w:rPr>
          <w:fldChar w:fldCharType="end"/>
        </w:r>
      </w:hyperlink>
    </w:p>
    <w:p w14:paraId="6F37BAFB" w14:textId="5137194D" w:rsidR="004832CE" w:rsidRDefault="00277110" w:rsidP="00C43B53">
      <w:pPr>
        <w:pStyle w:val="TOC3"/>
        <w:rPr>
          <w:rFonts w:eastAsiaTheme="minorEastAsia"/>
          <w:lang w:eastAsia="en-AU"/>
        </w:rPr>
      </w:pPr>
      <w:hyperlink w:anchor="_Toc113973153" w:history="1">
        <w:r w:rsidR="004832CE" w:rsidRPr="00323866">
          <w:rPr>
            <w:rStyle w:val="Hyperlink"/>
            <w:rFonts w:ascii="Arial" w:eastAsia="Arial" w:hAnsi="Arial" w:cs="Arial"/>
            <w:bCs/>
            <w:lang w:val="en-US"/>
          </w:rPr>
          <w:t>4.1</w:t>
        </w:r>
        <w:r w:rsidR="004832CE">
          <w:rPr>
            <w:rFonts w:eastAsiaTheme="minorEastAsia"/>
            <w:lang w:eastAsia="en-AU"/>
          </w:rPr>
          <w:tab/>
        </w:r>
        <w:r w:rsidR="004832CE" w:rsidRPr="00323866">
          <w:rPr>
            <w:rStyle w:val="Hyperlink"/>
            <w:rFonts w:eastAsia="Tahoma" w:cs="Tahoma"/>
            <w:lang w:val="en-US"/>
          </w:rPr>
          <w:t>Form of agreement</w:t>
        </w:r>
        <w:r w:rsidR="004832CE">
          <w:rPr>
            <w:webHidden/>
          </w:rPr>
          <w:tab/>
        </w:r>
        <w:r w:rsidR="004832CE">
          <w:rPr>
            <w:webHidden/>
          </w:rPr>
          <w:fldChar w:fldCharType="begin"/>
        </w:r>
        <w:r w:rsidR="004832CE">
          <w:rPr>
            <w:webHidden/>
          </w:rPr>
          <w:instrText xml:space="preserve"> PAGEREF _Toc113973153 \h </w:instrText>
        </w:r>
        <w:r w:rsidR="004832CE">
          <w:rPr>
            <w:webHidden/>
          </w:rPr>
        </w:r>
        <w:r w:rsidR="004832CE">
          <w:rPr>
            <w:webHidden/>
          </w:rPr>
          <w:fldChar w:fldCharType="separate"/>
        </w:r>
        <w:r w:rsidR="00C43B53">
          <w:rPr>
            <w:webHidden/>
          </w:rPr>
          <w:t>8</w:t>
        </w:r>
        <w:r w:rsidR="004832CE">
          <w:rPr>
            <w:webHidden/>
          </w:rPr>
          <w:fldChar w:fldCharType="end"/>
        </w:r>
      </w:hyperlink>
    </w:p>
    <w:p w14:paraId="480D2844" w14:textId="0FE90D28" w:rsidR="004832CE" w:rsidRDefault="00277110" w:rsidP="00C43B53">
      <w:pPr>
        <w:pStyle w:val="TOC3"/>
        <w:rPr>
          <w:rFonts w:eastAsiaTheme="minorEastAsia"/>
          <w:lang w:eastAsia="en-AU"/>
        </w:rPr>
      </w:pPr>
      <w:hyperlink w:anchor="_Toc113973154" w:history="1">
        <w:r w:rsidR="004832CE" w:rsidRPr="00323866">
          <w:rPr>
            <w:rStyle w:val="Hyperlink"/>
            <w:rFonts w:ascii="Arial" w:eastAsia="Arial" w:hAnsi="Arial" w:cs="Arial"/>
            <w:bCs/>
            <w:lang w:val="en-US"/>
          </w:rPr>
          <w:t>4.2</w:t>
        </w:r>
        <w:r w:rsidR="004832CE">
          <w:rPr>
            <w:rFonts w:eastAsiaTheme="minorEastAsia"/>
            <w:lang w:eastAsia="en-AU"/>
          </w:rPr>
          <w:tab/>
        </w:r>
        <w:r w:rsidR="004832CE" w:rsidRPr="00323866">
          <w:rPr>
            <w:rStyle w:val="Hyperlink"/>
            <w:rFonts w:eastAsia="Tahoma" w:cs="Tahoma"/>
            <w:lang w:val="en-US"/>
          </w:rPr>
          <w:t>Identify trade waste customers</w:t>
        </w:r>
        <w:r w:rsidR="004832CE">
          <w:rPr>
            <w:webHidden/>
          </w:rPr>
          <w:tab/>
        </w:r>
        <w:r w:rsidR="004832CE">
          <w:rPr>
            <w:webHidden/>
          </w:rPr>
          <w:fldChar w:fldCharType="begin"/>
        </w:r>
        <w:r w:rsidR="004832CE">
          <w:rPr>
            <w:webHidden/>
          </w:rPr>
          <w:instrText xml:space="preserve"> PAGEREF _Toc113973154 \h </w:instrText>
        </w:r>
        <w:r w:rsidR="004832CE">
          <w:rPr>
            <w:webHidden/>
          </w:rPr>
        </w:r>
        <w:r w:rsidR="004832CE">
          <w:rPr>
            <w:webHidden/>
          </w:rPr>
          <w:fldChar w:fldCharType="separate"/>
        </w:r>
        <w:r w:rsidR="00C43B53">
          <w:rPr>
            <w:webHidden/>
          </w:rPr>
          <w:t>8</w:t>
        </w:r>
        <w:r w:rsidR="004832CE">
          <w:rPr>
            <w:webHidden/>
          </w:rPr>
          <w:fldChar w:fldCharType="end"/>
        </w:r>
      </w:hyperlink>
    </w:p>
    <w:p w14:paraId="01E68CFF" w14:textId="028D1F51" w:rsidR="004832CE" w:rsidRDefault="00277110" w:rsidP="00C43B53">
      <w:pPr>
        <w:pStyle w:val="TOC3"/>
        <w:rPr>
          <w:rFonts w:eastAsiaTheme="minorEastAsia"/>
          <w:lang w:eastAsia="en-AU"/>
        </w:rPr>
      </w:pPr>
      <w:hyperlink w:anchor="_Toc113973156" w:history="1">
        <w:r w:rsidR="004832CE" w:rsidRPr="00323866">
          <w:rPr>
            <w:rStyle w:val="Hyperlink"/>
            <w:rFonts w:ascii="Arial" w:eastAsia="Arial" w:hAnsi="Arial" w:cs="Arial"/>
            <w:bCs/>
          </w:rPr>
          <w:t>4.3</w:t>
        </w:r>
        <w:r w:rsidR="004832CE">
          <w:rPr>
            <w:rFonts w:eastAsiaTheme="minorEastAsia"/>
            <w:lang w:eastAsia="en-AU"/>
          </w:rPr>
          <w:tab/>
        </w:r>
        <w:r w:rsidR="004832CE" w:rsidRPr="00323866">
          <w:rPr>
            <w:rStyle w:val="Hyperlink"/>
            <w:rFonts w:ascii="Arial" w:eastAsia="Arial" w:hAnsi="Arial" w:cs="Arial"/>
          </w:rPr>
          <w:t>Matters to be dealt with by a trade waste agreement</w:t>
        </w:r>
        <w:r w:rsidR="004832CE">
          <w:rPr>
            <w:webHidden/>
          </w:rPr>
          <w:tab/>
        </w:r>
        <w:r w:rsidR="004832CE">
          <w:rPr>
            <w:webHidden/>
          </w:rPr>
          <w:fldChar w:fldCharType="begin"/>
        </w:r>
        <w:r w:rsidR="004832CE">
          <w:rPr>
            <w:webHidden/>
          </w:rPr>
          <w:instrText xml:space="preserve"> PAGEREF _Toc113973156 \h </w:instrText>
        </w:r>
        <w:r w:rsidR="004832CE">
          <w:rPr>
            <w:webHidden/>
          </w:rPr>
        </w:r>
        <w:r w:rsidR="004832CE">
          <w:rPr>
            <w:webHidden/>
          </w:rPr>
          <w:fldChar w:fldCharType="separate"/>
        </w:r>
        <w:r w:rsidR="00C43B53">
          <w:rPr>
            <w:webHidden/>
          </w:rPr>
          <w:t>8</w:t>
        </w:r>
        <w:r w:rsidR="004832CE">
          <w:rPr>
            <w:webHidden/>
          </w:rPr>
          <w:fldChar w:fldCharType="end"/>
        </w:r>
      </w:hyperlink>
    </w:p>
    <w:p w14:paraId="04BBBD46" w14:textId="457974FC" w:rsidR="004832CE" w:rsidRDefault="00277110" w:rsidP="00C43B53">
      <w:pPr>
        <w:pStyle w:val="TOC3"/>
        <w:rPr>
          <w:rFonts w:eastAsiaTheme="minorEastAsia"/>
          <w:lang w:eastAsia="en-AU"/>
        </w:rPr>
      </w:pPr>
      <w:hyperlink w:anchor="_Toc113973157" w:history="1">
        <w:r w:rsidR="004832CE" w:rsidRPr="00323866">
          <w:rPr>
            <w:rStyle w:val="Hyperlink"/>
            <w:rFonts w:ascii="Arial" w:eastAsia="Arial" w:hAnsi="Arial" w:cs="Arial"/>
            <w:bCs/>
            <w:lang w:eastAsia="en-GB"/>
          </w:rPr>
          <w:t>4.4</w:t>
        </w:r>
        <w:r w:rsidR="004832CE">
          <w:rPr>
            <w:rFonts w:eastAsiaTheme="minorEastAsia"/>
            <w:lang w:eastAsia="en-AU"/>
          </w:rPr>
          <w:tab/>
        </w:r>
        <w:r w:rsidR="004832CE" w:rsidRPr="00323866">
          <w:rPr>
            <w:rStyle w:val="Hyperlink"/>
            <w:rFonts w:ascii="Arial" w:eastAsia="Arial" w:hAnsi="Arial" w:cs="Arial"/>
          </w:rPr>
          <w:t>Agreements arising by customer conduct</w:t>
        </w:r>
        <w:r w:rsidR="004832CE">
          <w:rPr>
            <w:webHidden/>
          </w:rPr>
          <w:tab/>
        </w:r>
        <w:r w:rsidR="004832CE">
          <w:rPr>
            <w:webHidden/>
          </w:rPr>
          <w:fldChar w:fldCharType="begin"/>
        </w:r>
        <w:r w:rsidR="004832CE">
          <w:rPr>
            <w:webHidden/>
          </w:rPr>
          <w:instrText xml:space="preserve"> PAGEREF _Toc113973157 \h </w:instrText>
        </w:r>
        <w:r w:rsidR="004832CE">
          <w:rPr>
            <w:webHidden/>
          </w:rPr>
        </w:r>
        <w:r w:rsidR="004832CE">
          <w:rPr>
            <w:webHidden/>
          </w:rPr>
          <w:fldChar w:fldCharType="separate"/>
        </w:r>
        <w:r w:rsidR="00C43B53">
          <w:rPr>
            <w:webHidden/>
          </w:rPr>
          <w:t>9</w:t>
        </w:r>
        <w:r w:rsidR="004832CE">
          <w:rPr>
            <w:webHidden/>
          </w:rPr>
          <w:fldChar w:fldCharType="end"/>
        </w:r>
      </w:hyperlink>
    </w:p>
    <w:p w14:paraId="3AB4CA8A" w14:textId="6D8A18CC" w:rsidR="004832CE" w:rsidRDefault="00277110">
      <w:pPr>
        <w:pStyle w:val="TOC5"/>
        <w:rPr>
          <w:rFonts w:eastAsiaTheme="minorEastAsia"/>
          <w:noProof/>
          <w:lang w:eastAsia="en-AU"/>
        </w:rPr>
      </w:pPr>
      <w:hyperlink w:anchor="_Toc113973159" w:history="1">
        <w:r w:rsidR="004832CE" w:rsidRPr="00323866">
          <w:rPr>
            <w:rStyle w:val="Hyperlink"/>
            <w:rFonts w:ascii="Arial" w:eastAsia="Arial" w:hAnsi="Arial" w:cs="Arial"/>
            <w:bCs/>
            <w:noProof/>
            <w:lang w:val="en-US"/>
          </w:rPr>
          <w:t>4.5</w:t>
        </w:r>
        <w:r w:rsidR="004832CE">
          <w:rPr>
            <w:rFonts w:eastAsiaTheme="minorEastAsia"/>
            <w:noProof/>
            <w:lang w:eastAsia="en-AU"/>
          </w:rPr>
          <w:tab/>
        </w:r>
        <w:r w:rsidR="004832CE" w:rsidRPr="00323866">
          <w:rPr>
            <w:rStyle w:val="Hyperlink"/>
            <w:rFonts w:eastAsia="Tahoma" w:cs="Tahoma"/>
            <w:noProof/>
            <w:lang w:val="en-US"/>
          </w:rPr>
          <w:t>Amendments to a trade waste agreement</w:t>
        </w:r>
        <w:r w:rsidR="004832CE">
          <w:rPr>
            <w:noProof/>
            <w:webHidden/>
          </w:rPr>
          <w:tab/>
        </w:r>
        <w:r w:rsidR="004832CE">
          <w:rPr>
            <w:noProof/>
            <w:webHidden/>
          </w:rPr>
          <w:fldChar w:fldCharType="begin"/>
        </w:r>
        <w:r w:rsidR="004832CE">
          <w:rPr>
            <w:noProof/>
            <w:webHidden/>
          </w:rPr>
          <w:instrText xml:space="preserve"> PAGEREF _Toc113973159 \h </w:instrText>
        </w:r>
        <w:r w:rsidR="004832CE">
          <w:rPr>
            <w:noProof/>
            <w:webHidden/>
          </w:rPr>
        </w:r>
        <w:r w:rsidR="004832CE">
          <w:rPr>
            <w:noProof/>
            <w:webHidden/>
          </w:rPr>
          <w:fldChar w:fldCharType="separate"/>
        </w:r>
        <w:r w:rsidR="00C43B53">
          <w:rPr>
            <w:noProof/>
            <w:webHidden/>
          </w:rPr>
          <w:t>10</w:t>
        </w:r>
        <w:r w:rsidR="004832CE">
          <w:rPr>
            <w:noProof/>
            <w:webHidden/>
          </w:rPr>
          <w:fldChar w:fldCharType="end"/>
        </w:r>
      </w:hyperlink>
    </w:p>
    <w:p w14:paraId="44CAE690" w14:textId="4C785F94" w:rsidR="004832CE" w:rsidRDefault="00277110" w:rsidP="00C43B53">
      <w:pPr>
        <w:pStyle w:val="TOC3"/>
        <w:rPr>
          <w:rFonts w:eastAsiaTheme="minorEastAsia"/>
          <w:lang w:eastAsia="en-AU"/>
        </w:rPr>
      </w:pPr>
      <w:hyperlink w:anchor="_Toc113973160" w:history="1">
        <w:r w:rsidR="004832CE" w:rsidRPr="00323866">
          <w:rPr>
            <w:rStyle w:val="Hyperlink"/>
            <w:rFonts w:ascii="Arial" w:eastAsia="Arial" w:hAnsi="Arial" w:cs="Arial"/>
            <w:bCs/>
            <w:lang w:val="en-US"/>
          </w:rPr>
          <w:t>5.</w:t>
        </w:r>
        <w:r w:rsidR="004832CE">
          <w:rPr>
            <w:rFonts w:eastAsiaTheme="minorEastAsia"/>
            <w:lang w:eastAsia="en-AU"/>
          </w:rPr>
          <w:tab/>
        </w:r>
        <w:r w:rsidR="004832CE" w:rsidRPr="00323866">
          <w:rPr>
            <w:rStyle w:val="Hyperlink"/>
            <w:rFonts w:eastAsia="Tahoma" w:cs="Tahoma"/>
            <w:lang w:val="en-US"/>
          </w:rPr>
          <w:t>Fees and Charges</w:t>
        </w:r>
        <w:r w:rsidR="004832CE">
          <w:rPr>
            <w:webHidden/>
          </w:rPr>
          <w:tab/>
        </w:r>
        <w:r w:rsidR="004832CE">
          <w:rPr>
            <w:webHidden/>
          </w:rPr>
          <w:fldChar w:fldCharType="begin"/>
        </w:r>
        <w:r w:rsidR="004832CE">
          <w:rPr>
            <w:webHidden/>
          </w:rPr>
          <w:instrText xml:space="preserve"> PAGEREF _Toc113973160 \h </w:instrText>
        </w:r>
        <w:r w:rsidR="004832CE">
          <w:rPr>
            <w:webHidden/>
          </w:rPr>
        </w:r>
        <w:r w:rsidR="004832CE">
          <w:rPr>
            <w:webHidden/>
          </w:rPr>
          <w:fldChar w:fldCharType="separate"/>
        </w:r>
        <w:r w:rsidR="00C43B53">
          <w:rPr>
            <w:webHidden/>
          </w:rPr>
          <w:t>11</w:t>
        </w:r>
        <w:r w:rsidR="004832CE">
          <w:rPr>
            <w:webHidden/>
          </w:rPr>
          <w:fldChar w:fldCharType="end"/>
        </w:r>
      </w:hyperlink>
    </w:p>
    <w:p w14:paraId="36FBFCFA" w14:textId="6CE7C3F9" w:rsidR="004832CE" w:rsidRDefault="00277110" w:rsidP="00C43B53">
      <w:pPr>
        <w:pStyle w:val="TOC3"/>
        <w:rPr>
          <w:rFonts w:eastAsiaTheme="minorEastAsia"/>
          <w:lang w:eastAsia="en-AU"/>
        </w:rPr>
      </w:pPr>
      <w:hyperlink w:anchor="_Toc113973161" w:history="1">
        <w:r w:rsidR="004832CE" w:rsidRPr="00323866">
          <w:rPr>
            <w:rStyle w:val="Hyperlink"/>
            <w:rFonts w:ascii="Arial" w:eastAsia="Arial" w:hAnsi="Arial" w:cs="Arial"/>
            <w:bCs/>
            <w:lang w:val="en-US"/>
          </w:rPr>
          <w:t>6.</w:t>
        </w:r>
        <w:r w:rsidR="004832CE">
          <w:rPr>
            <w:rFonts w:eastAsiaTheme="minorEastAsia"/>
            <w:lang w:eastAsia="en-AU"/>
          </w:rPr>
          <w:tab/>
        </w:r>
        <w:r w:rsidR="004832CE" w:rsidRPr="00323866">
          <w:rPr>
            <w:rStyle w:val="Hyperlink"/>
            <w:rFonts w:eastAsia="Tahoma" w:cs="Tahoma"/>
            <w:lang w:val="en-US"/>
          </w:rPr>
          <w:t>Acceptance criteria</w:t>
        </w:r>
        <w:r w:rsidR="004832CE">
          <w:rPr>
            <w:webHidden/>
          </w:rPr>
          <w:tab/>
        </w:r>
        <w:r w:rsidR="004832CE">
          <w:rPr>
            <w:webHidden/>
          </w:rPr>
          <w:fldChar w:fldCharType="begin"/>
        </w:r>
        <w:r w:rsidR="004832CE">
          <w:rPr>
            <w:webHidden/>
          </w:rPr>
          <w:instrText xml:space="preserve"> PAGEREF _Toc113973161 \h </w:instrText>
        </w:r>
        <w:r w:rsidR="004832CE">
          <w:rPr>
            <w:webHidden/>
          </w:rPr>
        </w:r>
        <w:r w:rsidR="004832CE">
          <w:rPr>
            <w:webHidden/>
          </w:rPr>
          <w:fldChar w:fldCharType="separate"/>
        </w:r>
        <w:r w:rsidR="00C43B53">
          <w:rPr>
            <w:webHidden/>
          </w:rPr>
          <w:t>11</w:t>
        </w:r>
        <w:r w:rsidR="004832CE">
          <w:rPr>
            <w:webHidden/>
          </w:rPr>
          <w:fldChar w:fldCharType="end"/>
        </w:r>
      </w:hyperlink>
    </w:p>
    <w:p w14:paraId="7C24D46A" w14:textId="5F09304B" w:rsidR="004832CE" w:rsidRDefault="00277110">
      <w:pPr>
        <w:pStyle w:val="TOC5"/>
        <w:rPr>
          <w:rFonts w:eastAsiaTheme="minorEastAsia"/>
          <w:noProof/>
          <w:lang w:eastAsia="en-AU"/>
        </w:rPr>
      </w:pPr>
      <w:hyperlink w:anchor="_Toc113973162" w:history="1">
        <w:r w:rsidR="004832CE" w:rsidRPr="00323866">
          <w:rPr>
            <w:rStyle w:val="Hyperlink"/>
            <w:rFonts w:ascii="Arial" w:eastAsia="Arial" w:hAnsi="Arial" w:cs="Arial"/>
            <w:bCs/>
            <w:noProof/>
            <w:lang w:val="en-US"/>
          </w:rPr>
          <w:t>6.1</w:t>
        </w:r>
        <w:r w:rsidR="004832CE">
          <w:rPr>
            <w:rFonts w:eastAsiaTheme="minorEastAsia"/>
            <w:noProof/>
            <w:lang w:eastAsia="en-AU"/>
          </w:rPr>
          <w:tab/>
        </w:r>
        <w:r w:rsidR="004832CE" w:rsidRPr="00323866">
          <w:rPr>
            <w:rStyle w:val="Hyperlink"/>
            <w:rFonts w:eastAsia="Tahoma" w:cs="Tahoma"/>
            <w:noProof/>
            <w:lang w:val="en-US"/>
          </w:rPr>
          <w:t>Maintain approved statement</w:t>
        </w:r>
        <w:r w:rsidR="004832CE">
          <w:rPr>
            <w:noProof/>
            <w:webHidden/>
          </w:rPr>
          <w:tab/>
        </w:r>
        <w:r w:rsidR="004832CE">
          <w:rPr>
            <w:noProof/>
            <w:webHidden/>
          </w:rPr>
          <w:fldChar w:fldCharType="begin"/>
        </w:r>
        <w:r w:rsidR="004832CE">
          <w:rPr>
            <w:noProof/>
            <w:webHidden/>
          </w:rPr>
          <w:instrText xml:space="preserve"> PAGEREF _Toc113973162 \h </w:instrText>
        </w:r>
        <w:r w:rsidR="004832CE">
          <w:rPr>
            <w:noProof/>
            <w:webHidden/>
          </w:rPr>
        </w:r>
        <w:r w:rsidR="004832CE">
          <w:rPr>
            <w:noProof/>
            <w:webHidden/>
          </w:rPr>
          <w:fldChar w:fldCharType="separate"/>
        </w:r>
        <w:r w:rsidR="00C43B53">
          <w:rPr>
            <w:noProof/>
            <w:webHidden/>
          </w:rPr>
          <w:t>11</w:t>
        </w:r>
        <w:r w:rsidR="004832CE">
          <w:rPr>
            <w:noProof/>
            <w:webHidden/>
          </w:rPr>
          <w:fldChar w:fldCharType="end"/>
        </w:r>
      </w:hyperlink>
    </w:p>
    <w:p w14:paraId="2BF5DF4B" w14:textId="24272C82" w:rsidR="004832CE" w:rsidRDefault="00277110">
      <w:pPr>
        <w:pStyle w:val="TOC5"/>
        <w:rPr>
          <w:rFonts w:eastAsiaTheme="minorEastAsia"/>
          <w:noProof/>
          <w:lang w:eastAsia="en-AU"/>
        </w:rPr>
      </w:pPr>
      <w:hyperlink w:anchor="_Toc113973163" w:history="1">
        <w:r w:rsidR="004832CE" w:rsidRPr="00323866">
          <w:rPr>
            <w:rStyle w:val="Hyperlink"/>
            <w:rFonts w:ascii="Arial" w:eastAsia="Arial" w:hAnsi="Arial" w:cs="Arial"/>
            <w:bCs/>
            <w:noProof/>
            <w:lang w:val="en-US"/>
          </w:rPr>
          <w:t>6.2</w:t>
        </w:r>
        <w:r w:rsidR="004832CE">
          <w:rPr>
            <w:rFonts w:eastAsiaTheme="minorEastAsia"/>
            <w:noProof/>
            <w:lang w:eastAsia="en-AU"/>
          </w:rPr>
          <w:tab/>
        </w:r>
        <w:r w:rsidR="004832CE" w:rsidRPr="00323866">
          <w:rPr>
            <w:rStyle w:val="Hyperlink"/>
            <w:rFonts w:eastAsia="Tahoma" w:cs="Tahoma"/>
            <w:noProof/>
            <w:lang w:val="en-US"/>
          </w:rPr>
          <w:t>Changes to acceptance criteria</w:t>
        </w:r>
        <w:r w:rsidR="004832CE">
          <w:rPr>
            <w:noProof/>
            <w:webHidden/>
          </w:rPr>
          <w:tab/>
        </w:r>
        <w:r w:rsidR="004832CE">
          <w:rPr>
            <w:noProof/>
            <w:webHidden/>
          </w:rPr>
          <w:fldChar w:fldCharType="begin"/>
        </w:r>
        <w:r w:rsidR="004832CE">
          <w:rPr>
            <w:noProof/>
            <w:webHidden/>
          </w:rPr>
          <w:instrText xml:space="preserve"> PAGEREF _Toc113973163 \h </w:instrText>
        </w:r>
        <w:r w:rsidR="004832CE">
          <w:rPr>
            <w:noProof/>
            <w:webHidden/>
          </w:rPr>
        </w:r>
        <w:r w:rsidR="004832CE">
          <w:rPr>
            <w:noProof/>
            <w:webHidden/>
          </w:rPr>
          <w:fldChar w:fldCharType="separate"/>
        </w:r>
        <w:r w:rsidR="00C43B53">
          <w:rPr>
            <w:noProof/>
            <w:webHidden/>
          </w:rPr>
          <w:t>11</w:t>
        </w:r>
        <w:r w:rsidR="004832CE">
          <w:rPr>
            <w:noProof/>
            <w:webHidden/>
          </w:rPr>
          <w:fldChar w:fldCharType="end"/>
        </w:r>
      </w:hyperlink>
    </w:p>
    <w:p w14:paraId="12841298" w14:textId="654119E2" w:rsidR="004832CE" w:rsidRDefault="00277110" w:rsidP="00C43B53">
      <w:pPr>
        <w:pStyle w:val="TOC3"/>
        <w:rPr>
          <w:rFonts w:eastAsiaTheme="minorEastAsia"/>
          <w:lang w:eastAsia="en-AU"/>
        </w:rPr>
      </w:pPr>
      <w:hyperlink w:anchor="_Toc113973164" w:history="1">
        <w:r w:rsidR="004832CE" w:rsidRPr="00323866">
          <w:rPr>
            <w:rStyle w:val="Hyperlink"/>
            <w:rFonts w:ascii="Arial" w:eastAsia="Arial" w:hAnsi="Arial" w:cs="Arial"/>
            <w:bCs/>
            <w:lang w:val="en-US"/>
          </w:rPr>
          <w:t>6.3</w:t>
        </w:r>
        <w:r w:rsidR="004832CE">
          <w:rPr>
            <w:rFonts w:eastAsiaTheme="minorEastAsia"/>
            <w:lang w:eastAsia="en-AU"/>
          </w:rPr>
          <w:tab/>
        </w:r>
        <w:r w:rsidR="004832CE" w:rsidRPr="00323866">
          <w:rPr>
            <w:rStyle w:val="Hyperlink"/>
            <w:rFonts w:eastAsia="Tahoma" w:cs="Tahoma"/>
            <w:lang w:val="en-US"/>
          </w:rPr>
          <w:t>Application for approval</w:t>
        </w:r>
        <w:r w:rsidR="004832CE">
          <w:rPr>
            <w:webHidden/>
          </w:rPr>
          <w:tab/>
        </w:r>
        <w:r w:rsidR="004832CE">
          <w:rPr>
            <w:webHidden/>
          </w:rPr>
          <w:fldChar w:fldCharType="begin"/>
        </w:r>
        <w:r w:rsidR="004832CE">
          <w:rPr>
            <w:webHidden/>
          </w:rPr>
          <w:instrText xml:space="preserve"> PAGEREF _Toc113973164 \h </w:instrText>
        </w:r>
        <w:r w:rsidR="004832CE">
          <w:rPr>
            <w:webHidden/>
          </w:rPr>
        </w:r>
        <w:r w:rsidR="004832CE">
          <w:rPr>
            <w:webHidden/>
          </w:rPr>
          <w:fldChar w:fldCharType="separate"/>
        </w:r>
        <w:r w:rsidR="00C43B53">
          <w:rPr>
            <w:webHidden/>
          </w:rPr>
          <w:t>12</w:t>
        </w:r>
        <w:r w:rsidR="004832CE">
          <w:rPr>
            <w:webHidden/>
          </w:rPr>
          <w:fldChar w:fldCharType="end"/>
        </w:r>
      </w:hyperlink>
    </w:p>
    <w:p w14:paraId="6FCA1C98" w14:textId="05D45E6B" w:rsidR="004832CE" w:rsidRDefault="00277110" w:rsidP="00C43B53">
      <w:pPr>
        <w:pStyle w:val="TOC3"/>
        <w:rPr>
          <w:rFonts w:eastAsiaTheme="minorEastAsia"/>
          <w:lang w:eastAsia="en-AU"/>
        </w:rPr>
      </w:pPr>
      <w:hyperlink w:anchor="_Toc113973165" w:history="1">
        <w:r w:rsidR="004832CE" w:rsidRPr="00323866">
          <w:rPr>
            <w:rStyle w:val="Hyperlink"/>
            <w:rFonts w:ascii="Arial" w:eastAsia="Arial" w:hAnsi="Arial" w:cs="Arial"/>
            <w:bCs/>
            <w:lang w:val="en-US"/>
          </w:rPr>
          <w:t>6.4</w:t>
        </w:r>
        <w:r w:rsidR="004832CE">
          <w:rPr>
            <w:rFonts w:eastAsiaTheme="minorEastAsia"/>
            <w:lang w:eastAsia="en-AU"/>
          </w:rPr>
          <w:tab/>
        </w:r>
        <w:r w:rsidR="004832CE" w:rsidRPr="00323866">
          <w:rPr>
            <w:rStyle w:val="Hyperlink"/>
            <w:rFonts w:eastAsia="Tahoma" w:cs="Tahoma"/>
            <w:lang w:val="en-US"/>
          </w:rPr>
          <w:t>Approval</w:t>
        </w:r>
        <w:r w:rsidR="004832CE">
          <w:rPr>
            <w:webHidden/>
          </w:rPr>
          <w:tab/>
        </w:r>
        <w:r w:rsidR="004832CE">
          <w:rPr>
            <w:webHidden/>
          </w:rPr>
          <w:fldChar w:fldCharType="begin"/>
        </w:r>
        <w:r w:rsidR="004832CE">
          <w:rPr>
            <w:webHidden/>
          </w:rPr>
          <w:instrText xml:space="preserve"> PAGEREF _Toc113973165 \h </w:instrText>
        </w:r>
        <w:r w:rsidR="004832CE">
          <w:rPr>
            <w:webHidden/>
          </w:rPr>
        </w:r>
        <w:r w:rsidR="004832CE">
          <w:rPr>
            <w:webHidden/>
          </w:rPr>
          <w:fldChar w:fldCharType="separate"/>
        </w:r>
        <w:r w:rsidR="00C43B53">
          <w:rPr>
            <w:webHidden/>
          </w:rPr>
          <w:t>13</w:t>
        </w:r>
        <w:r w:rsidR="004832CE">
          <w:rPr>
            <w:webHidden/>
          </w:rPr>
          <w:fldChar w:fldCharType="end"/>
        </w:r>
      </w:hyperlink>
    </w:p>
    <w:p w14:paraId="37B7E915" w14:textId="2080FD44" w:rsidR="004832CE" w:rsidRDefault="00277110" w:rsidP="00C43B53">
      <w:pPr>
        <w:pStyle w:val="TOC3"/>
        <w:rPr>
          <w:rFonts w:eastAsiaTheme="minorEastAsia"/>
          <w:lang w:eastAsia="en-AU"/>
        </w:rPr>
      </w:pPr>
      <w:hyperlink w:anchor="_Toc113973166" w:history="1">
        <w:r w:rsidR="004832CE" w:rsidRPr="00323866">
          <w:rPr>
            <w:rStyle w:val="Hyperlink"/>
            <w:rFonts w:ascii="Arial" w:eastAsia="Arial" w:hAnsi="Arial" w:cs="Arial"/>
            <w:bCs/>
            <w:lang w:val="en-US"/>
          </w:rPr>
          <w:t>6.5</w:t>
        </w:r>
        <w:r w:rsidR="004832CE">
          <w:rPr>
            <w:rFonts w:eastAsiaTheme="minorEastAsia"/>
            <w:lang w:eastAsia="en-AU"/>
          </w:rPr>
          <w:tab/>
        </w:r>
        <w:r w:rsidR="004832CE" w:rsidRPr="00323866">
          <w:rPr>
            <w:rStyle w:val="Hyperlink"/>
            <w:rFonts w:eastAsia="Tahoma" w:cs="Tahoma"/>
            <w:lang w:val="en-US"/>
          </w:rPr>
          <w:t>Establishing customer-specific acceptance criteria</w:t>
        </w:r>
        <w:r w:rsidR="004832CE">
          <w:rPr>
            <w:webHidden/>
          </w:rPr>
          <w:tab/>
        </w:r>
        <w:r w:rsidR="004832CE">
          <w:rPr>
            <w:webHidden/>
          </w:rPr>
          <w:fldChar w:fldCharType="begin"/>
        </w:r>
        <w:r w:rsidR="004832CE">
          <w:rPr>
            <w:webHidden/>
          </w:rPr>
          <w:instrText xml:space="preserve"> PAGEREF _Toc113973166 \h </w:instrText>
        </w:r>
        <w:r w:rsidR="004832CE">
          <w:rPr>
            <w:webHidden/>
          </w:rPr>
        </w:r>
        <w:r w:rsidR="004832CE">
          <w:rPr>
            <w:webHidden/>
          </w:rPr>
          <w:fldChar w:fldCharType="separate"/>
        </w:r>
        <w:r w:rsidR="00C43B53">
          <w:rPr>
            <w:webHidden/>
          </w:rPr>
          <w:t>13</w:t>
        </w:r>
        <w:r w:rsidR="004832CE">
          <w:rPr>
            <w:webHidden/>
          </w:rPr>
          <w:fldChar w:fldCharType="end"/>
        </w:r>
      </w:hyperlink>
    </w:p>
    <w:p w14:paraId="257599D4" w14:textId="0822208B" w:rsidR="004832CE" w:rsidRDefault="00277110" w:rsidP="00C43B53">
      <w:pPr>
        <w:pStyle w:val="TOC3"/>
        <w:rPr>
          <w:rFonts w:eastAsiaTheme="minorEastAsia"/>
          <w:lang w:eastAsia="en-AU"/>
        </w:rPr>
      </w:pPr>
      <w:hyperlink w:anchor="_Toc113973167" w:history="1">
        <w:r w:rsidR="004832CE" w:rsidRPr="00323866">
          <w:rPr>
            <w:rStyle w:val="Hyperlink"/>
            <w:rFonts w:ascii="Arial" w:eastAsia="Arial" w:hAnsi="Arial" w:cs="Arial"/>
            <w:bCs/>
            <w:lang w:val="en-US"/>
          </w:rPr>
          <w:t>7.</w:t>
        </w:r>
        <w:r w:rsidR="004832CE">
          <w:rPr>
            <w:rFonts w:eastAsiaTheme="minorEastAsia"/>
            <w:lang w:eastAsia="en-AU"/>
          </w:rPr>
          <w:tab/>
        </w:r>
        <w:r w:rsidR="004832CE" w:rsidRPr="00323866">
          <w:rPr>
            <w:rStyle w:val="Hyperlink"/>
            <w:rFonts w:eastAsia="Tahoma" w:cs="Tahoma"/>
            <w:lang w:val="en-US"/>
          </w:rPr>
          <w:t>Dispute Resolution</w:t>
        </w:r>
        <w:r w:rsidR="004832CE">
          <w:rPr>
            <w:webHidden/>
          </w:rPr>
          <w:tab/>
        </w:r>
        <w:r w:rsidR="004832CE">
          <w:rPr>
            <w:webHidden/>
          </w:rPr>
          <w:fldChar w:fldCharType="begin"/>
        </w:r>
        <w:r w:rsidR="004832CE">
          <w:rPr>
            <w:webHidden/>
          </w:rPr>
          <w:instrText xml:space="preserve"> PAGEREF _Toc113973167 \h </w:instrText>
        </w:r>
        <w:r w:rsidR="004832CE">
          <w:rPr>
            <w:webHidden/>
          </w:rPr>
        </w:r>
        <w:r w:rsidR="004832CE">
          <w:rPr>
            <w:webHidden/>
          </w:rPr>
          <w:fldChar w:fldCharType="separate"/>
        </w:r>
        <w:r w:rsidR="00C43B53">
          <w:rPr>
            <w:webHidden/>
          </w:rPr>
          <w:t>15</w:t>
        </w:r>
        <w:r w:rsidR="004832CE">
          <w:rPr>
            <w:webHidden/>
          </w:rPr>
          <w:fldChar w:fldCharType="end"/>
        </w:r>
      </w:hyperlink>
    </w:p>
    <w:p w14:paraId="2B9B33A2" w14:textId="2EE91DFD" w:rsidR="004832CE" w:rsidRDefault="00277110" w:rsidP="00C43B53">
      <w:pPr>
        <w:pStyle w:val="TOC3"/>
        <w:rPr>
          <w:rFonts w:eastAsiaTheme="minorEastAsia"/>
          <w:lang w:eastAsia="en-AU"/>
        </w:rPr>
      </w:pPr>
      <w:hyperlink w:anchor="_Toc113973168" w:history="1">
        <w:r w:rsidR="004832CE" w:rsidRPr="00323866">
          <w:rPr>
            <w:rStyle w:val="Hyperlink"/>
            <w:rFonts w:ascii="Arial" w:eastAsia="Arial" w:hAnsi="Arial" w:cs="Arial"/>
            <w:bCs/>
            <w:lang w:val="en-US"/>
          </w:rPr>
          <w:t>7.1</w:t>
        </w:r>
        <w:r w:rsidR="004832CE">
          <w:rPr>
            <w:rFonts w:eastAsiaTheme="minorEastAsia"/>
            <w:lang w:eastAsia="en-AU"/>
          </w:rPr>
          <w:tab/>
        </w:r>
        <w:r w:rsidR="004832CE" w:rsidRPr="00323866">
          <w:rPr>
            <w:rStyle w:val="Hyperlink"/>
            <w:rFonts w:eastAsia="Tahoma" w:cs="Tahoma"/>
            <w:lang w:val="en-US"/>
          </w:rPr>
          <w:t>Complaints and disputes policy</w:t>
        </w:r>
        <w:r w:rsidR="004832CE">
          <w:rPr>
            <w:webHidden/>
          </w:rPr>
          <w:tab/>
        </w:r>
        <w:r w:rsidR="004832CE">
          <w:rPr>
            <w:webHidden/>
          </w:rPr>
          <w:fldChar w:fldCharType="begin"/>
        </w:r>
        <w:r w:rsidR="004832CE">
          <w:rPr>
            <w:webHidden/>
          </w:rPr>
          <w:instrText xml:space="preserve"> PAGEREF _Toc113973168 \h </w:instrText>
        </w:r>
        <w:r w:rsidR="004832CE">
          <w:rPr>
            <w:webHidden/>
          </w:rPr>
        </w:r>
        <w:r w:rsidR="004832CE">
          <w:rPr>
            <w:webHidden/>
          </w:rPr>
          <w:fldChar w:fldCharType="separate"/>
        </w:r>
        <w:r w:rsidR="00C43B53">
          <w:rPr>
            <w:webHidden/>
          </w:rPr>
          <w:t>15</w:t>
        </w:r>
        <w:r w:rsidR="004832CE">
          <w:rPr>
            <w:webHidden/>
          </w:rPr>
          <w:fldChar w:fldCharType="end"/>
        </w:r>
      </w:hyperlink>
    </w:p>
    <w:p w14:paraId="7C188A9D" w14:textId="0FA6329D" w:rsidR="004832CE" w:rsidRDefault="00277110" w:rsidP="00C43B53">
      <w:pPr>
        <w:pStyle w:val="TOC3"/>
        <w:rPr>
          <w:rFonts w:eastAsiaTheme="minorEastAsia"/>
          <w:lang w:eastAsia="en-AU"/>
        </w:rPr>
      </w:pPr>
      <w:hyperlink w:anchor="_Toc113973169" w:history="1">
        <w:r w:rsidR="004832CE" w:rsidRPr="00323866">
          <w:rPr>
            <w:rStyle w:val="Hyperlink"/>
            <w:rFonts w:ascii="Arial" w:eastAsia="Arial" w:hAnsi="Arial" w:cs="Arial"/>
            <w:bCs/>
            <w:lang w:val="en-US"/>
          </w:rPr>
          <w:t>7.2</w:t>
        </w:r>
        <w:r w:rsidR="004832CE">
          <w:rPr>
            <w:rFonts w:eastAsiaTheme="minorEastAsia"/>
            <w:lang w:eastAsia="en-AU"/>
          </w:rPr>
          <w:tab/>
        </w:r>
        <w:r w:rsidR="004832CE" w:rsidRPr="00323866">
          <w:rPr>
            <w:rStyle w:val="Hyperlink"/>
            <w:rFonts w:eastAsia="Tahoma" w:cs="Tahoma"/>
            <w:lang w:val="en-US"/>
          </w:rPr>
          <w:t>Matters involving more than one water business</w:t>
        </w:r>
        <w:r w:rsidR="004832CE">
          <w:rPr>
            <w:webHidden/>
          </w:rPr>
          <w:tab/>
        </w:r>
        <w:r w:rsidR="004832CE">
          <w:rPr>
            <w:webHidden/>
          </w:rPr>
          <w:fldChar w:fldCharType="begin"/>
        </w:r>
        <w:r w:rsidR="004832CE">
          <w:rPr>
            <w:webHidden/>
          </w:rPr>
          <w:instrText xml:space="preserve"> PAGEREF _Toc113973169 \h </w:instrText>
        </w:r>
        <w:r w:rsidR="004832CE">
          <w:rPr>
            <w:webHidden/>
          </w:rPr>
        </w:r>
        <w:r w:rsidR="004832CE">
          <w:rPr>
            <w:webHidden/>
          </w:rPr>
          <w:fldChar w:fldCharType="separate"/>
        </w:r>
        <w:r w:rsidR="00C43B53">
          <w:rPr>
            <w:webHidden/>
          </w:rPr>
          <w:t>15</w:t>
        </w:r>
        <w:r w:rsidR="004832CE">
          <w:rPr>
            <w:webHidden/>
          </w:rPr>
          <w:fldChar w:fldCharType="end"/>
        </w:r>
      </w:hyperlink>
    </w:p>
    <w:p w14:paraId="548AB526" w14:textId="2D1C60C5" w:rsidR="004832CE" w:rsidRDefault="00277110" w:rsidP="00C43B53">
      <w:pPr>
        <w:pStyle w:val="TOC3"/>
        <w:rPr>
          <w:rFonts w:eastAsiaTheme="minorEastAsia"/>
          <w:lang w:eastAsia="en-AU"/>
        </w:rPr>
      </w:pPr>
      <w:hyperlink w:anchor="_Toc113973170" w:history="1">
        <w:r w:rsidR="004832CE" w:rsidRPr="00323866">
          <w:rPr>
            <w:rStyle w:val="Hyperlink"/>
            <w:rFonts w:ascii="Arial" w:eastAsia="Arial" w:hAnsi="Arial" w:cs="Arial"/>
            <w:bCs/>
            <w:lang w:val="en-US"/>
          </w:rPr>
          <w:t>8.</w:t>
        </w:r>
        <w:r w:rsidR="004832CE">
          <w:rPr>
            <w:rFonts w:eastAsiaTheme="minorEastAsia"/>
            <w:lang w:eastAsia="en-AU"/>
          </w:rPr>
          <w:tab/>
        </w:r>
        <w:r w:rsidR="004832CE" w:rsidRPr="00323866">
          <w:rPr>
            <w:rStyle w:val="Hyperlink"/>
            <w:rFonts w:eastAsia="Tahoma" w:cs="Tahoma"/>
            <w:lang w:val="en-US"/>
          </w:rPr>
          <w:t>Capacity Planning</w:t>
        </w:r>
        <w:r w:rsidR="004832CE">
          <w:rPr>
            <w:webHidden/>
          </w:rPr>
          <w:tab/>
        </w:r>
        <w:r w:rsidR="004832CE">
          <w:rPr>
            <w:webHidden/>
          </w:rPr>
          <w:fldChar w:fldCharType="begin"/>
        </w:r>
        <w:r w:rsidR="004832CE">
          <w:rPr>
            <w:webHidden/>
          </w:rPr>
          <w:instrText xml:space="preserve"> PAGEREF _Toc113973170 \h </w:instrText>
        </w:r>
        <w:r w:rsidR="004832CE">
          <w:rPr>
            <w:webHidden/>
          </w:rPr>
        </w:r>
        <w:r w:rsidR="004832CE">
          <w:rPr>
            <w:webHidden/>
          </w:rPr>
          <w:fldChar w:fldCharType="separate"/>
        </w:r>
        <w:r w:rsidR="00C43B53">
          <w:rPr>
            <w:webHidden/>
          </w:rPr>
          <w:t>16</w:t>
        </w:r>
        <w:r w:rsidR="004832CE">
          <w:rPr>
            <w:webHidden/>
          </w:rPr>
          <w:fldChar w:fldCharType="end"/>
        </w:r>
      </w:hyperlink>
    </w:p>
    <w:p w14:paraId="6854666B" w14:textId="0B1A1A13" w:rsidR="004832CE" w:rsidRDefault="00277110" w:rsidP="00C43B53">
      <w:pPr>
        <w:pStyle w:val="TOC3"/>
        <w:rPr>
          <w:rFonts w:eastAsiaTheme="minorEastAsia"/>
          <w:lang w:eastAsia="en-AU"/>
        </w:rPr>
      </w:pPr>
      <w:hyperlink w:anchor="_Toc113973171" w:history="1">
        <w:r w:rsidR="004832CE" w:rsidRPr="00323866">
          <w:rPr>
            <w:rStyle w:val="Hyperlink"/>
            <w:rFonts w:ascii="Arial" w:eastAsia="Arial" w:hAnsi="Arial" w:cs="Arial"/>
            <w:bCs/>
            <w:lang w:val="en-US"/>
          </w:rPr>
          <w:t>9.</w:t>
        </w:r>
        <w:r w:rsidR="004832CE">
          <w:rPr>
            <w:rFonts w:eastAsiaTheme="minorEastAsia"/>
            <w:lang w:eastAsia="en-AU"/>
          </w:rPr>
          <w:tab/>
        </w:r>
        <w:r w:rsidR="004832CE" w:rsidRPr="00323866">
          <w:rPr>
            <w:rStyle w:val="Hyperlink"/>
            <w:rFonts w:eastAsia="Tahoma" w:cs="Tahoma"/>
            <w:lang w:val="en-US"/>
          </w:rPr>
          <w:t>Trade waste customer charter</w:t>
        </w:r>
        <w:r w:rsidR="004832CE">
          <w:rPr>
            <w:webHidden/>
          </w:rPr>
          <w:tab/>
        </w:r>
        <w:r w:rsidR="004832CE">
          <w:rPr>
            <w:webHidden/>
          </w:rPr>
          <w:fldChar w:fldCharType="begin"/>
        </w:r>
        <w:r w:rsidR="004832CE">
          <w:rPr>
            <w:webHidden/>
          </w:rPr>
          <w:instrText xml:space="preserve"> PAGEREF _Toc113973171 \h </w:instrText>
        </w:r>
        <w:r w:rsidR="004832CE">
          <w:rPr>
            <w:webHidden/>
          </w:rPr>
        </w:r>
        <w:r w:rsidR="004832CE">
          <w:rPr>
            <w:webHidden/>
          </w:rPr>
          <w:fldChar w:fldCharType="separate"/>
        </w:r>
        <w:r w:rsidR="00C43B53">
          <w:rPr>
            <w:webHidden/>
          </w:rPr>
          <w:t>17</w:t>
        </w:r>
        <w:r w:rsidR="004832CE">
          <w:rPr>
            <w:webHidden/>
          </w:rPr>
          <w:fldChar w:fldCharType="end"/>
        </w:r>
      </w:hyperlink>
    </w:p>
    <w:p w14:paraId="08E9FB21" w14:textId="1AFB45BB" w:rsidR="004832CE" w:rsidRDefault="00277110" w:rsidP="00C43B53">
      <w:pPr>
        <w:pStyle w:val="TOC3"/>
        <w:rPr>
          <w:rFonts w:eastAsiaTheme="minorEastAsia"/>
          <w:lang w:eastAsia="en-AU"/>
        </w:rPr>
      </w:pPr>
      <w:hyperlink w:anchor="_Toc113973172" w:history="1">
        <w:r w:rsidR="004832CE" w:rsidRPr="00323866">
          <w:rPr>
            <w:rStyle w:val="Hyperlink"/>
            <w:rFonts w:ascii="Arial" w:eastAsia="Arial" w:hAnsi="Arial" w:cs="Arial"/>
            <w:bCs/>
            <w:lang w:val="en-US"/>
          </w:rPr>
          <w:t>9.1</w:t>
        </w:r>
        <w:r w:rsidR="004832CE">
          <w:rPr>
            <w:rFonts w:eastAsiaTheme="minorEastAsia"/>
            <w:lang w:eastAsia="en-AU"/>
          </w:rPr>
          <w:tab/>
        </w:r>
        <w:r w:rsidR="004832CE" w:rsidRPr="00323866">
          <w:rPr>
            <w:rStyle w:val="Hyperlink"/>
            <w:rFonts w:eastAsia="Tahoma" w:cs="Tahoma"/>
            <w:lang w:val="en-US"/>
          </w:rPr>
          <w:t>Requirement for charter</w:t>
        </w:r>
        <w:r w:rsidR="004832CE">
          <w:rPr>
            <w:webHidden/>
          </w:rPr>
          <w:tab/>
        </w:r>
        <w:r w:rsidR="004832CE">
          <w:rPr>
            <w:webHidden/>
          </w:rPr>
          <w:fldChar w:fldCharType="begin"/>
        </w:r>
        <w:r w:rsidR="004832CE">
          <w:rPr>
            <w:webHidden/>
          </w:rPr>
          <w:instrText xml:space="preserve"> PAGEREF _Toc113973172 \h </w:instrText>
        </w:r>
        <w:r w:rsidR="004832CE">
          <w:rPr>
            <w:webHidden/>
          </w:rPr>
        </w:r>
        <w:r w:rsidR="004832CE">
          <w:rPr>
            <w:webHidden/>
          </w:rPr>
          <w:fldChar w:fldCharType="separate"/>
        </w:r>
        <w:r w:rsidR="00C43B53">
          <w:rPr>
            <w:webHidden/>
          </w:rPr>
          <w:t>17</w:t>
        </w:r>
        <w:r w:rsidR="004832CE">
          <w:rPr>
            <w:webHidden/>
          </w:rPr>
          <w:fldChar w:fldCharType="end"/>
        </w:r>
      </w:hyperlink>
    </w:p>
    <w:p w14:paraId="1353D5D1" w14:textId="5EF001B8" w:rsidR="004832CE" w:rsidRDefault="00277110" w:rsidP="00C43B53">
      <w:pPr>
        <w:pStyle w:val="TOC3"/>
        <w:rPr>
          <w:rFonts w:eastAsiaTheme="minorEastAsia"/>
          <w:lang w:eastAsia="en-AU"/>
        </w:rPr>
      </w:pPr>
      <w:hyperlink w:anchor="_Toc113973173" w:history="1">
        <w:r w:rsidR="004832CE" w:rsidRPr="00323866">
          <w:rPr>
            <w:rStyle w:val="Hyperlink"/>
            <w:rFonts w:ascii="Arial" w:eastAsia="Arial" w:hAnsi="Arial" w:cs="Arial"/>
            <w:bCs/>
            <w:lang w:val="en-US"/>
          </w:rPr>
          <w:t>9.2</w:t>
        </w:r>
        <w:r w:rsidR="004832CE">
          <w:rPr>
            <w:rFonts w:eastAsiaTheme="minorEastAsia"/>
            <w:lang w:eastAsia="en-AU"/>
          </w:rPr>
          <w:tab/>
        </w:r>
        <w:r w:rsidR="004832CE" w:rsidRPr="00323866">
          <w:rPr>
            <w:rStyle w:val="Hyperlink"/>
            <w:rFonts w:eastAsia="Tahoma" w:cs="Tahoma"/>
            <w:lang w:val="en-US"/>
          </w:rPr>
          <w:t>Content of charter</w:t>
        </w:r>
        <w:r w:rsidR="004832CE">
          <w:rPr>
            <w:webHidden/>
          </w:rPr>
          <w:tab/>
        </w:r>
        <w:r w:rsidR="004832CE">
          <w:rPr>
            <w:webHidden/>
          </w:rPr>
          <w:fldChar w:fldCharType="begin"/>
        </w:r>
        <w:r w:rsidR="004832CE">
          <w:rPr>
            <w:webHidden/>
          </w:rPr>
          <w:instrText xml:space="preserve"> PAGEREF _Toc113973173 \h </w:instrText>
        </w:r>
        <w:r w:rsidR="004832CE">
          <w:rPr>
            <w:webHidden/>
          </w:rPr>
        </w:r>
        <w:r w:rsidR="004832CE">
          <w:rPr>
            <w:webHidden/>
          </w:rPr>
          <w:fldChar w:fldCharType="separate"/>
        </w:r>
        <w:r w:rsidR="00C43B53">
          <w:rPr>
            <w:webHidden/>
          </w:rPr>
          <w:t>17</w:t>
        </w:r>
        <w:r w:rsidR="004832CE">
          <w:rPr>
            <w:webHidden/>
          </w:rPr>
          <w:fldChar w:fldCharType="end"/>
        </w:r>
      </w:hyperlink>
    </w:p>
    <w:p w14:paraId="123E6894" w14:textId="1132B630" w:rsidR="004832CE" w:rsidRDefault="00277110" w:rsidP="00C43B53">
      <w:pPr>
        <w:pStyle w:val="TOC3"/>
        <w:rPr>
          <w:rFonts w:eastAsiaTheme="minorEastAsia"/>
          <w:lang w:eastAsia="en-AU"/>
        </w:rPr>
      </w:pPr>
      <w:hyperlink w:anchor="_Toc113973174" w:history="1">
        <w:r w:rsidR="004832CE" w:rsidRPr="00323866">
          <w:rPr>
            <w:rStyle w:val="Hyperlink"/>
            <w:rFonts w:ascii="Arial" w:eastAsia="Arial" w:hAnsi="Arial" w:cs="Arial"/>
            <w:bCs/>
            <w:lang w:val="en-US"/>
          </w:rPr>
          <w:t>10.</w:t>
        </w:r>
        <w:r w:rsidR="004832CE">
          <w:rPr>
            <w:rFonts w:eastAsiaTheme="minorEastAsia"/>
            <w:lang w:eastAsia="en-AU"/>
          </w:rPr>
          <w:tab/>
        </w:r>
        <w:r w:rsidR="004832CE" w:rsidRPr="00323866">
          <w:rPr>
            <w:rStyle w:val="Hyperlink"/>
            <w:rFonts w:eastAsia="Tahoma" w:cs="Tahoma"/>
            <w:lang w:val="en-US"/>
          </w:rPr>
          <w:t>Provision of information</w:t>
        </w:r>
        <w:r w:rsidR="004832CE">
          <w:rPr>
            <w:webHidden/>
          </w:rPr>
          <w:tab/>
        </w:r>
        <w:r w:rsidR="004832CE">
          <w:rPr>
            <w:webHidden/>
          </w:rPr>
          <w:fldChar w:fldCharType="begin"/>
        </w:r>
        <w:r w:rsidR="004832CE">
          <w:rPr>
            <w:webHidden/>
          </w:rPr>
          <w:instrText xml:space="preserve"> PAGEREF _Toc113973174 \h </w:instrText>
        </w:r>
        <w:r w:rsidR="004832CE">
          <w:rPr>
            <w:webHidden/>
          </w:rPr>
        </w:r>
        <w:r w:rsidR="004832CE">
          <w:rPr>
            <w:webHidden/>
          </w:rPr>
          <w:fldChar w:fldCharType="separate"/>
        </w:r>
        <w:r w:rsidR="00C43B53">
          <w:rPr>
            <w:webHidden/>
          </w:rPr>
          <w:t>19</w:t>
        </w:r>
        <w:r w:rsidR="004832CE">
          <w:rPr>
            <w:webHidden/>
          </w:rPr>
          <w:fldChar w:fldCharType="end"/>
        </w:r>
      </w:hyperlink>
    </w:p>
    <w:p w14:paraId="7F3EAB56" w14:textId="26A0F0FC" w:rsidR="004832CE" w:rsidRDefault="00277110" w:rsidP="00C43B53">
      <w:pPr>
        <w:pStyle w:val="TOC3"/>
        <w:rPr>
          <w:rFonts w:eastAsiaTheme="minorEastAsia"/>
          <w:lang w:eastAsia="en-AU"/>
        </w:rPr>
      </w:pPr>
      <w:hyperlink w:anchor="_Toc113973175" w:history="1">
        <w:r w:rsidR="004832CE" w:rsidRPr="00323866">
          <w:rPr>
            <w:rStyle w:val="Hyperlink"/>
            <w:rFonts w:ascii="Arial" w:eastAsia="Arial" w:hAnsi="Arial" w:cs="Arial"/>
            <w:bCs/>
            <w:lang w:val="en-US"/>
          </w:rPr>
          <w:t>10.1</w:t>
        </w:r>
        <w:r w:rsidR="004832CE">
          <w:rPr>
            <w:rFonts w:eastAsiaTheme="minorEastAsia"/>
            <w:lang w:eastAsia="en-AU"/>
          </w:rPr>
          <w:tab/>
        </w:r>
        <w:r w:rsidR="004832CE" w:rsidRPr="00323866">
          <w:rPr>
            <w:rStyle w:val="Hyperlink"/>
            <w:rFonts w:eastAsia="Tahoma" w:cs="Tahoma"/>
            <w:lang w:val="en-US"/>
          </w:rPr>
          <w:t>Publication of charter</w:t>
        </w:r>
        <w:r w:rsidR="004832CE">
          <w:rPr>
            <w:webHidden/>
          </w:rPr>
          <w:tab/>
        </w:r>
        <w:r w:rsidR="004832CE">
          <w:rPr>
            <w:webHidden/>
          </w:rPr>
          <w:fldChar w:fldCharType="begin"/>
        </w:r>
        <w:r w:rsidR="004832CE">
          <w:rPr>
            <w:webHidden/>
          </w:rPr>
          <w:instrText xml:space="preserve"> PAGEREF _Toc113973175 \h </w:instrText>
        </w:r>
        <w:r w:rsidR="004832CE">
          <w:rPr>
            <w:webHidden/>
          </w:rPr>
        </w:r>
        <w:r w:rsidR="004832CE">
          <w:rPr>
            <w:webHidden/>
          </w:rPr>
          <w:fldChar w:fldCharType="separate"/>
        </w:r>
        <w:r w:rsidR="00C43B53">
          <w:rPr>
            <w:webHidden/>
          </w:rPr>
          <w:t>19</w:t>
        </w:r>
        <w:r w:rsidR="004832CE">
          <w:rPr>
            <w:webHidden/>
          </w:rPr>
          <w:fldChar w:fldCharType="end"/>
        </w:r>
      </w:hyperlink>
    </w:p>
    <w:p w14:paraId="223FFD94" w14:textId="120AF36F" w:rsidR="004832CE" w:rsidRDefault="00277110" w:rsidP="00C43B53">
      <w:pPr>
        <w:pStyle w:val="TOC3"/>
        <w:rPr>
          <w:rFonts w:eastAsiaTheme="minorEastAsia"/>
          <w:lang w:eastAsia="en-AU"/>
        </w:rPr>
      </w:pPr>
      <w:hyperlink w:anchor="_Toc113973176" w:history="1">
        <w:r w:rsidR="004832CE" w:rsidRPr="00323866">
          <w:rPr>
            <w:rStyle w:val="Hyperlink"/>
            <w:rFonts w:ascii="Arial" w:eastAsia="Arial" w:hAnsi="Arial" w:cs="Arial"/>
            <w:bCs/>
            <w:lang w:val="en-US"/>
          </w:rPr>
          <w:t>10.2</w:t>
        </w:r>
        <w:r w:rsidR="004832CE">
          <w:rPr>
            <w:rFonts w:eastAsiaTheme="minorEastAsia"/>
            <w:lang w:eastAsia="en-AU"/>
          </w:rPr>
          <w:tab/>
        </w:r>
        <w:r w:rsidR="004832CE" w:rsidRPr="00323866">
          <w:rPr>
            <w:rStyle w:val="Hyperlink"/>
            <w:rFonts w:eastAsia="Tahoma" w:cs="Tahoma"/>
            <w:lang w:val="en-US"/>
          </w:rPr>
          <w:t>Provision of charter</w:t>
        </w:r>
        <w:r w:rsidR="004832CE">
          <w:rPr>
            <w:webHidden/>
          </w:rPr>
          <w:tab/>
        </w:r>
        <w:r w:rsidR="004832CE">
          <w:rPr>
            <w:webHidden/>
          </w:rPr>
          <w:fldChar w:fldCharType="begin"/>
        </w:r>
        <w:r w:rsidR="004832CE">
          <w:rPr>
            <w:webHidden/>
          </w:rPr>
          <w:instrText xml:space="preserve"> PAGEREF _Toc113973176 \h </w:instrText>
        </w:r>
        <w:r w:rsidR="004832CE">
          <w:rPr>
            <w:webHidden/>
          </w:rPr>
        </w:r>
        <w:r w:rsidR="004832CE">
          <w:rPr>
            <w:webHidden/>
          </w:rPr>
          <w:fldChar w:fldCharType="separate"/>
        </w:r>
        <w:r w:rsidR="00C43B53">
          <w:rPr>
            <w:webHidden/>
          </w:rPr>
          <w:t>19</w:t>
        </w:r>
        <w:r w:rsidR="004832CE">
          <w:rPr>
            <w:webHidden/>
          </w:rPr>
          <w:fldChar w:fldCharType="end"/>
        </w:r>
      </w:hyperlink>
    </w:p>
    <w:p w14:paraId="09177F3C" w14:textId="0C41EDEC" w:rsidR="004832CE" w:rsidRDefault="00277110" w:rsidP="00C43B53">
      <w:pPr>
        <w:pStyle w:val="TOC3"/>
        <w:rPr>
          <w:rFonts w:eastAsiaTheme="minorEastAsia"/>
          <w:lang w:eastAsia="en-AU"/>
        </w:rPr>
      </w:pPr>
      <w:hyperlink w:anchor="_Toc113973178" w:history="1">
        <w:r w:rsidR="004832CE" w:rsidRPr="00323866">
          <w:rPr>
            <w:rStyle w:val="Hyperlink"/>
            <w:rFonts w:ascii="Arial" w:eastAsia="Arial" w:hAnsi="Arial" w:cs="Arial"/>
            <w:bCs/>
            <w:lang w:val="en-US"/>
          </w:rPr>
          <w:t>10.3</w:t>
        </w:r>
        <w:r w:rsidR="004832CE">
          <w:rPr>
            <w:rFonts w:eastAsiaTheme="minorEastAsia"/>
            <w:lang w:eastAsia="en-AU"/>
          </w:rPr>
          <w:tab/>
        </w:r>
        <w:r w:rsidR="004832CE" w:rsidRPr="00323866">
          <w:rPr>
            <w:rStyle w:val="Hyperlink"/>
            <w:rFonts w:eastAsia="Tahoma" w:cs="Tahoma"/>
            <w:lang w:val="en-US"/>
          </w:rPr>
          <w:t>Notification of variation</w:t>
        </w:r>
        <w:r w:rsidR="004832CE">
          <w:rPr>
            <w:webHidden/>
          </w:rPr>
          <w:tab/>
        </w:r>
        <w:r w:rsidR="004832CE">
          <w:rPr>
            <w:webHidden/>
          </w:rPr>
          <w:fldChar w:fldCharType="begin"/>
        </w:r>
        <w:r w:rsidR="004832CE">
          <w:rPr>
            <w:webHidden/>
          </w:rPr>
          <w:instrText xml:space="preserve"> PAGEREF _Toc113973178 \h </w:instrText>
        </w:r>
        <w:r w:rsidR="004832CE">
          <w:rPr>
            <w:webHidden/>
          </w:rPr>
        </w:r>
        <w:r w:rsidR="004832CE">
          <w:rPr>
            <w:webHidden/>
          </w:rPr>
          <w:fldChar w:fldCharType="separate"/>
        </w:r>
        <w:r w:rsidR="00C43B53">
          <w:rPr>
            <w:webHidden/>
          </w:rPr>
          <w:t>20</w:t>
        </w:r>
        <w:r w:rsidR="004832CE">
          <w:rPr>
            <w:webHidden/>
          </w:rPr>
          <w:fldChar w:fldCharType="end"/>
        </w:r>
      </w:hyperlink>
    </w:p>
    <w:p w14:paraId="66941D30" w14:textId="413E99B4" w:rsidR="004832CE" w:rsidRDefault="00277110" w:rsidP="00C43B53">
      <w:pPr>
        <w:pStyle w:val="TOC3"/>
        <w:rPr>
          <w:rFonts w:eastAsiaTheme="minorEastAsia"/>
          <w:lang w:eastAsia="en-AU"/>
        </w:rPr>
      </w:pPr>
      <w:hyperlink w:anchor="_Toc113973180" w:history="1">
        <w:r w:rsidR="004832CE" w:rsidRPr="00323866">
          <w:rPr>
            <w:rStyle w:val="Hyperlink"/>
            <w:rFonts w:ascii="Arial" w:eastAsia="Arial" w:hAnsi="Arial" w:cs="Arial"/>
            <w:bCs/>
            <w:lang w:val="en-US"/>
          </w:rPr>
          <w:t>11.</w:t>
        </w:r>
        <w:r w:rsidR="004832CE">
          <w:rPr>
            <w:rFonts w:eastAsiaTheme="minorEastAsia"/>
            <w:lang w:eastAsia="en-AU"/>
          </w:rPr>
          <w:tab/>
        </w:r>
        <w:r w:rsidR="004832CE" w:rsidRPr="00323866">
          <w:rPr>
            <w:rStyle w:val="Hyperlink"/>
            <w:rFonts w:eastAsia="Tahoma" w:cs="Tahoma"/>
            <w:lang w:val="en-US"/>
          </w:rPr>
          <w:t>Definitions</w:t>
        </w:r>
        <w:r w:rsidR="004832CE">
          <w:rPr>
            <w:webHidden/>
          </w:rPr>
          <w:tab/>
        </w:r>
        <w:r w:rsidR="004832CE">
          <w:rPr>
            <w:webHidden/>
          </w:rPr>
          <w:fldChar w:fldCharType="begin"/>
        </w:r>
        <w:r w:rsidR="004832CE">
          <w:rPr>
            <w:webHidden/>
          </w:rPr>
          <w:instrText xml:space="preserve"> PAGEREF _Toc113973180 \h </w:instrText>
        </w:r>
        <w:r w:rsidR="004832CE">
          <w:rPr>
            <w:webHidden/>
          </w:rPr>
        </w:r>
        <w:r w:rsidR="004832CE">
          <w:rPr>
            <w:webHidden/>
          </w:rPr>
          <w:fldChar w:fldCharType="separate"/>
        </w:r>
        <w:r w:rsidR="00C43B53">
          <w:rPr>
            <w:webHidden/>
          </w:rPr>
          <w:t>21</w:t>
        </w:r>
        <w:r w:rsidR="004832CE">
          <w:rPr>
            <w:webHidden/>
          </w:rPr>
          <w:fldChar w:fldCharType="end"/>
        </w:r>
      </w:hyperlink>
    </w:p>
    <w:p w14:paraId="5B30A25D" w14:textId="41B47940" w:rsidR="004832CE" w:rsidRDefault="00277110" w:rsidP="00C43B53">
      <w:pPr>
        <w:pStyle w:val="TOC3"/>
        <w:rPr>
          <w:rFonts w:eastAsiaTheme="minorEastAsia"/>
          <w:lang w:eastAsia="en-AU"/>
        </w:rPr>
      </w:pPr>
      <w:hyperlink w:anchor="_Toc113973181" w:history="1">
        <w:r w:rsidR="004832CE" w:rsidRPr="00323866">
          <w:rPr>
            <w:rStyle w:val="Hyperlink"/>
            <w:rFonts w:ascii="Arial" w:eastAsia="Arial" w:hAnsi="Arial" w:cs="Arial"/>
            <w:bCs/>
          </w:rPr>
          <w:t>Interpretation</w:t>
        </w:r>
        <w:r w:rsidR="004832CE">
          <w:rPr>
            <w:webHidden/>
          </w:rPr>
          <w:tab/>
        </w:r>
        <w:r w:rsidR="004832CE">
          <w:rPr>
            <w:webHidden/>
          </w:rPr>
          <w:fldChar w:fldCharType="begin"/>
        </w:r>
        <w:r w:rsidR="004832CE">
          <w:rPr>
            <w:webHidden/>
          </w:rPr>
          <w:instrText xml:space="preserve"> PAGEREF _Toc113973181 \h </w:instrText>
        </w:r>
        <w:r w:rsidR="004832CE">
          <w:rPr>
            <w:webHidden/>
          </w:rPr>
        </w:r>
        <w:r w:rsidR="004832CE">
          <w:rPr>
            <w:webHidden/>
          </w:rPr>
          <w:fldChar w:fldCharType="separate"/>
        </w:r>
        <w:r w:rsidR="00C43B53">
          <w:rPr>
            <w:webHidden/>
          </w:rPr>
          <w:t>23</w:t>
        </w:r>
        <w:r w:rsidR="004832CE">
          <w:rPr>
            <w:webHidden/>
          </w:rPr>
          <w:fldChar w:fldCharType="end"/>
        </w:r>
      </w:hyperlink>
    </w:p>
    <w:p w14:paraId="1B81F872" w14:textId="0F77A06C" w:rsidR="00D3670C" w:rsidRPr="00103D3C" w:rsidRDefault="00782E55" w:rsidP="00C43B53">
      <w:pPr>
        <w:pStyle w:val="TOC3"/>
        <w:rPr>
          <w:rFonts w:eastAsiaTheme="minorEastAsia"/>
          <w:lang w:eastAsia="en-AU"/>
        </w:rPr>
      </w:pPr>
      <w:r>
        <w:fldChar w:fldCharType="end"/>
      </w:r>
    </w:p>
    <w:p w14:paraId="6424FC76" w14:textId="1992FF3E" w:rsidR="003A30F3" w:rsidRDefault="00CB6DCC" w:rsidP="00CB6DCC">
      <w:pPr>
        <w:tabs>
          <w:tab w:val="left" w:pos="2790"/>
        </w:tabs>
      </w:pPr>
      <w:r>
        <w:tab/>
      </w:r>
    </w:p>
    <w:p w14:paraId="26D203B1" w14:textId="72460C78" w:rsidR="00B503C2" w:rsidRDefault="00CB6DCC" w:rsidP="003D7B82">
      <w:pPr>
        <w:tabs>
          <w:tab w:val="left" w:pos="2790"/>
        </w:tabs>
      </w:pPr>
      <w:r>
        <w:tab/>
      </w:r>
    </w:p>
    <w:p w14:paraId="7FE777C7" w14:textId="77777777" w:rsidR="00E5390E" w:rsidRDefault="00E5390E" w:rsidP="004855CE">
      <w:bookmarkStart w:id="10" w:name="_Toc480988882"/>
      <w:bookmarkStart w:id="11" w:name="_Toc481138193"/>
      <w:bookmarkStart w:id="12" w:name="_Toc481138401"/>
    </w:p>
    <w:p w14:paraId="6DEAFC42" w14:textId="77777777" w:rsidR="00E5390E" w:rsidRDefault="00E5390E" w:rsidP="00B503C2"/>
    <w:p w14:paraId="7B4EA0C3" w14:textId="77777777" w:rsidR="00D21DD5" w:rsidRDefault="00D21DD5" w:rsidP="00D21DD5">
      <w:pPr>
        <w:pStyle w:val="Heading1"/>
        <w:rPr>
          <w:rFonts w:eastAsia="Tahoma" w:cs="Tahoma"/>
          <w:color w:val="auto"/>
          <w:szCs w:val="40"/>
          <w:lang w:val="en-US"/>
        </w:rPr>
      </w:pPr>
      <w:bookmarkStart w:id="13" w:name="_Toc304471168"/>
      <w:bookmarkStart w:id="14" w:name="_Toc113973139"/>
      <w:bookmarkEnd w:id="10"/>
      <w:bookmarkEnd w:id="11"/>
      <w:bookmarkEnd w:id="12"/>
      <w:r>
        <w:rPr>
          <w:rFonts w:eastAsia="Tahoma" w:cs="Tahoma"/>
          <w:color w:val="auto"/>
          <w:szCs w:val="40"/>
          <w:lang w:val="en-US"/>
        </w:rPr>
        <w:lastRenderedPageBreak/>
        <w:t xml:space="preserve">Part A – </w:t>
      </w:r>
      <w:bookmarkEnd w:id="13"/>
      <w:r>
        <w:rPr>
          <w:rFonts w:eastAsia="Tahoma" w:cs="Tahoma"/>
          <w:color w:val="auto"/>
          <w:szCs w:val="40"/>
          <w:lang w:val="en-US"/>
        </w:rPr>
        <w:t>Introduction</w:t>
      </w:r>
      <w:bookmarkEnd w:id="14"/>
    </w:p>
    <w:p w14:paraId="127A49E9" w14:textId="55EBEECB" w:rsidR="00D21DD5" w:rsidRDefault="00D21DD5" w:rsidP="00D21DD5">
      <w:pPr>
        <w:widowControl w:val="0"/>
        <w:spacing w:line="360" w:lineRule="auto"/>
        <w:ind w:right="1062"/>
        <w:rPr>
          <w:rFonts w:ascii="Arial" w:eastAsia="Arial" w:hAnsi="Arial" w:cs="Arial"/>
          <w:lang w:val="en-US"/>
        </w:rPr>
      </w:pPr>
      <w:r>
        <w:rPr>
          <w:lang w:val="en-US"/>
        </w:rPr>
        <w:t xml:space="preserve">This </w:t>
      </w:r>
      <w:r w:rsidR="00D149F5">
        <w:rPr>
          <w:lang w:val="en-US"/>
        </w:rPr>
        <w:t>industry standard</w:t>
      </w:r>
      <w:r>
        <w:rPr>
          <w:lang w:val="en-US"/>
        </w:rPr>
        <w:t xml:space="preserve"> is made under section 4F of the Water Industry Act 1994, in accordance with clause 1 of the Water Industry Regulatory Order 2014.</w:t>
      </w:r>
    </w:p>
    <w:p w14:paraId="787226DD" w14:textId="77777777" w:rsidR="00D21DD5" w:rsidRDefault="00D21DD5" w:rsidP="00D21DD5">
      <w:pPr>
        <w:widowControl w:val="0"/>
        <w:spacing w:line="360" w:lineRule="auto"/>
        <w:ind w:right="1062"/>
        <w:rPr>
          <w:lang w:val="en-US"/>
        </w:rPr>
      </w:pPr>
    </w:p>
    <w:p w14:paraId="4E49E777" w14:textId="77777777" w:rsidR="00D21DD5" w:rsidRDefault="00D21DD5" w:rsidP="00D21DD5">
      <w:pPr>
        <w:widowControl w:val="0"/>
        <w:spacing w:line="360" w:lineRule="auto"/>
        <w:ind w:right="1062"/>
        <w:rPr>
          <w:lang w:val="en-US"/>
        </w:rPr>
      </w:pPr>
      <w:r>
        <w:rPr>
          <w:lang w:val="en-US"/>
        </w:rPr>
        <w:t xml:space="preserve">Section 178 of the Water Act 1989 and section 93 of the Water Industry Act 1994 provide that it is an offence for a person to cause or permit anything other than </w:t>
      </w:r>
      <w:r>
        <w:rPr>
          <w:i/>
          <w:iCs/>
          <w:lang w:val="en-US"/>
        </w:rPr>
        <w:t>sewage</w:t>
      </w:r>
      <w:r>
        <w:rPr>
          <w:lang w:val="en-US"/>
        </w:rPr>
        <w:t xml:space="preserve"> or </w:t>
      </w:r>
      <w:r>
        <w:rPr>
          <w:i/>
          <w:iCs/>
          <w:lang w:val="en-US"/>
        </w:rPr>
        <w:t>trade waste</w:t>
      </w:r>
      <w:r>
        <w:rPr>
          <w:lang w:val="en-US"/>
        </w:rPr>
        <w:t xml:space="preserve"> discharged in accordance with a </w:t>
      </w:r>
      <w:r>
        <w:rPr>
          <w:i/>
          <w:iCs/>
          <w:lang w:val="en-US"/>
        </w:rPr>
        <w:t>trade waste</w:t>
      </w:r>
      <w:r>
        <w:rPr>
          <w:lang w:val="en-US"/>
        </w:rPr>
        <w:t xml:space="preserve"> agreement to be discharged into the sewerage system of a water business.</w:t>
      </w:r>
    </w:p>
    <w:p w14:paraId="0441B1C0" w14:textId="77777777" w:rsidR="00D21DD5" w:rsidRDefault="00D21DD5" w:rsidP="00D21DD5">
      <w:pPr>
        <w:widowControl w:val="0"/>
        <w:spacing w:line="360" w:lineRule="auto"/>
        <w:ind w:right="1062"/>
        <w:rPr>
          <w:lang w:val="en-US"/>
        </w:rPr>
      </w:pPr>
    </w:p>
    <w:p w14:paraId="674CCD58" w14:textId="77777777" w:rsidR="00D21DD5" w:rsidRDefault="00D21DD5" w:rsidP="00D21DD5">
      <w:pPr>
        <w:widowControl w:val="0"/>
        <w:spacing w:line="360" w:lineRule="auto"/>
        <w:ind w:right="1062"/>
        <w:rPr>
          <w:lang w:val="en-US"/>
        </w:rPr>
      </w:pPr>
      <w:r>
        <w:rPr>
          <w:lang w:val="en-US"/>
        </w:rPr>
        <w:t xml:space="preserve">Section 181 of the Water Act provides that a </w:t>
      </w:r>
      <w:r>
        <w:rPr>
          <w:i/>
          <w:iCs/>
          <w:lang w:val="en-US"/>
        </w:rPr>
        <w:t>regional water business</w:t>
      </w:r>
      <w:r>
        <w:rPr>
          <w:lang w:val="en-US"/>
        </w:rPr>
        <w:t xml:space="preserve"> may make by-laws about </w:t>
      </w:r>
      <w:r>
        <w:rPr>
          <w:i/>
          <w:iCs/>
          <w:lang w:val="en-US"/>
        </w:rPr>
        <w:t>trade w</w:t>
      </w:r>
      <w:r>
        <w:rPr>
          <w:lang w:val="en-US"/>
        </w:rPr>
        <w:t xml:space="preserve">aste.  Section 52 of the Water Industry Act 1994 provides that regulations may be made about </w:t>
      </w:r>
      <w:r>
        <w:rPr>
          <w:i/>
          <w:iCs/>
          <w:lang w:val="en-US"/>
        </w:rPr>
        <w:t>trade waste</w:t>
      </w:r>
      <w:r>
        <w:rPr>
          <w:lang w:val="en-US"/>
        </w:rPr>
        <w:t xml:space="preserve">.  Part 3 of the Water Industry Regulations 2006 relate to </w:t>
      </w:r>
      <w:r>
        <w:rPr>
          <w:i/>
          <w:iCs/>
          <w:lang w:val="en-US"/>
        </w:rPr>
        <w:t>trade was</w:t>
      </w:r>
      <w:r>
        <w:rPr>
          <w:lang w:val="en-US"/>
        </w:rPr>
        <w:t xml:space="preserve">te.  The </w:t>
      </w:r>
      <w:r>
        <w:rPr>
          <w:i/>
          <w:iCs/>
          <w:lang w:val="en-US"/>
        </w:rPr>
        <w:t>price</w:t>
      </w:r>
      <w:r>
        <w:rPr>
          <w:lang w:val="en-US"/>
        </w:rPr>
        <w:t xml:space="preserve"> </w:t>
      </w:r>
      <w:r>
        <w:rPr>
          <w:i/>
          <w:iCs/>
          <w:lang w:val="en-US"/>
        </w:rPr>
        <w:t>determinations</w:t>
      </w:r>
      <w:r>
        <w:rPr>
          <w:lang w:val="en-US"/>
        </w:rPr>
        <w:t xml:space="preserve"> set out the prices </w:t>
      </w:r>
      <w:r>
        <w:rPr>
          <w:i/>
          <w:iCs/>
          <w:lang w:val="en-US"/>
        </w:rPr>
        <w:t>water businesses</w:t>
      </w:r>
      <w:r>
        <w:rPr>
          <w:lang w:val="en-US"/>
        </w:rPr>
        <w:t xml:space="preserve"> may charge (or the manner in which those prices are to be calculated or otherwise determined) for services provided by </w:t>
      </w:r>
      <w:r>
        <w:rPr>
          <w:i/>
          <w:iCs/>
          <w:lang w:val="en-US"/>
        </w:rPr>
        <w:t>water businesses</w:t>
      </w:r>
      <w:r>
        <w:rPr>
          <w:lang w:val="en-US"/>
        </w:rPr>
        <w:t xml:space="preserve"> relating to </w:t>
      </w:r>
      <w:r>
        <w:rPr>
          <w:i/>
          <w:iCs/>
          <w:lang w:val="en-US"/>
        </w:rPr>
        <w:t>trade waste</w:t>
      </w:r>
      <w:r>
        <w:rPr>
          <w:lang w:val="en-US"/>
        </w:rPr>
        <w:t xml:space="preserve">.  </w:t>
      </w:r>
      <w:r>
        <w:rPr>
          <w:i/>
          <w:iCs/>
          <w:lang w:val="en-US"/>
        </w:rPr>
        <w:t>Water businesses</w:t>
      </w:r>
      <w:r>
        <w:rPr>
          <w:lang w:val="en-US"/>
        </w:rPr>
        <w:t xml:space="preserve"> are required to publish their current schedule of charges on their websites.</w:t>
      </w:r>
    </w:p>
    <w:p w14:paraId="086E8476" w14:textId="77777777" w:rsidR="00D21DD5" w:rsidRDefault="00D21DD5" w:rsidP="00D21DD5">
      <w:pPr>
        <w:rPr>
          <w:lang w:val="en-US"/>
        </w:rPr>
      </w:pPr>
    </w:p>
    <w:p w14:paraId="12DC4E07" w14:textId="79782CC6" w:rsidR="00D21DD5" w:rsidRPr="006361E4" w:rsidRDefault="00D21DD5" w:rsidP="00D21DD5">
      <w:pPr>
        <w:widowControl w:val="0"/>
        <w:spacing w:line="360" w:lineRule="auto"/>
        <w:ind w:right="1062"/>
        <w:rPr>
          <w:color w:val="000000" w:themeColor="text1"/>
          <w:lang w:val="en-US"/>
        </w:rPr>
      </w:pPr>
      <w:r>
        <w:rPr>
          <w:lang w:val="en-US"/>
        </w:rPr>
        <w:t xml:space="preserve">This </w:t>
      </w:r>
      <w:r w:rsidR="00D149F5">
        <w:rPr>
          <w:lang w:val="en-US"/>
        </w:rPr>
        <w:t>industry standard</w:t>
      </w:r>
      <w:r>
        <w:rPr>
          <w:lang w:val="en-US"/>
        </w:rPr>
        <w:t xml:space="preserve"> provides for obligations on </w:t>
      </w:r>
      <w:r>
        <w:rPr>
          <w:i/>
          <w:iCs/>
          <w:lang w:val="en-US"/>
        </w:rPr>
        <w:t>water businesses</w:t>
      </w:r>
      <w:r>
        <w:rPr>
          <w:lang w:val="en-US"/>
        </w:rPr>
        <w:t xml:space="preserve"> and </w:t>
      </w:r>
      <w:r>
        <w:rPr>
          <w:i/>
          <w:iCs/>
          <w:lang w:val="en-US"/>
        </w:rPr>
        <w:t>Melbourne Water</w:t>
      </w:r>
      <w:r>
        <w:rPr>
          <w:lang w:val="en-US"/>
        </w:rPr>
        <w:t xml:space="preserve"> specific to the management of </w:t>
      </w:r>
      <w:r>
        <w:rPr>
          <w:i/>
          <w:iCs/>
          <w:lang w:val="en-US"/>
        </w:rPr>
        <w:t xml:space="preserve">trade waste </w:t>
      </w:r>
      <w:r>
        <w:rPr>
          <w:lang w:val="en-US"/>
        </w:rPr>
        <w:t xml:space="preserve">services.  </w:t>
      </w:r>
      <w:r>
        <w:rPr>
          <w:i/>
          <w:iCs/>
          <w:lang w:val="en-US"/>
        </w:rPr>
        <w:t>Water businesses</w:t>
      </w:r>
      <w:r>
        <w:rPr>
          <w:lang w:val="en-US"/>
        </w:rPr>
        <w:t xml:space="preserve"> must also comply with the Water industry standard</w:t>
      </w:r>
      <w:r w:rsidR="000B262B">
        <w:rPr>
          <w:lang w:val="en-US"/>
        </w:rPr>
        <w:t xml:space="preserve"> </w:t>
      </w:r>
      <w:r>
        <w:rPr>
          <w:lang w:val="en-US"/>
        </w:rPr>
        <w:t xml:space="preserve">– Urban Customer </w:t>
      </w:r>
      <w:r w:rsidRPr="006361E4">
        <w:rPr>
          <w:color w:val="000000" w:themeColor="text1"/>
          <w:lang w:val="en-US"/>
        </w:rPr>
        <w:t>Service (</w:t>
      </w:r>
      <w:r w:rsidR="004766C1" w:rsidRPr="006361E4">
        <w:rPr>
          <w:color w:val="000000" w:themeColor="text1"/>
          <w:lang w:val="en-US"/>
        </w:rPr>
        <w:t xml:space="preserve">urban </w:t>
      </w:r>
      <w:r w:rsidRPr="006361E4">
        <w:rPr>
          <w:color w:val="000000" w:themeColor="text1"/>
          <w:lang w:val="en-US"/>
        </w:rPr>
        <w:t xml:space="preserve">water industry standard).  </w:t>
      </w:r>
    </w:p>
    <w:p w14:paraId="28AA2DFF" w14:textId="77777777" w:rsidR="00D21DD5" w:rsidRDefault="00D21DD5" w:rsidP="00D21DD5">
      <w:pPr>
        <w:keepNext/>
        <w:keepLines/>
        <w:spacing w:before="200" w:after="120" w:line="360" w:lineRule="auto"/>
        <w:ind w:right="1062"/>
        <w:rPr>
          <w:lang w:eastAsia="en-GB"/>
        </w:rPr>
      </w:pPr>
      <w:r>
        <w:rPr>
          <w:rFonts w:ascii="Tahoma" w:eastAsia="Tahoma" w:hAnsi="Tahoma" w:cs="Tahoma"/>
          <w:b/>
          <w:bCs/>
          <w:lang w:val="en-US"/>
        </w:rPr>
        <w:t>PURPOSE</w:t>
      </w:r>
    </w:p>
    <w:p w14:paraId="23B3661B" w14:textId="4EE3187E" w:rsidR="00D21DD5" w:rsidRDefault="00D21DD5" w:rsidP="00D21DD5">
      <w:pPr>
        <w:widowControl w:val="0"/>
        <w:spacing w:line="360" w:lineRule="auto"/>
        <w:ind w:right="1062"/>
        <w:rPr>
          <w:lang w:val="en-US"/>
        </w:rPr>
      </w:pPr>
      <w:r>
        <w:rPr>
          <w:lang w:val="en-US"/>
        </w:rPr>
        <w:t xml:space="preserve">The purpose of this </w:t>
      </w:r>
      <w:r w:rsidR="00D149F5">
        <w:rPr>
          <w:lang w:val="en-US"/>
        </w:rPr>
        <w:t>industry standard</w:t>
      </w:r>
      <w:r>
        <w:rPr>
          <w:lang w:val="en-US"/>
        </w:rPr>
        <w:t xml:space="preserve"> is to provide </w:t>
      </w:r>
      <w:r>
        <w:rPr>
          <w:i/>
          <w:iCs/>
          <w:lang w:val="en-US"/>
        </w:rPr>
        <w:t>water businesses</w:t>
      </w:r>
      <w:r>
        <w:rPr>
          <w:lang w:val="en-US"/>
        </w:rPr>
        <w:t xml:space="preserve"> with a consistent, transparent and timely decision making approach to </w:t>
      </w:r>
      <w:r>
        <w:rPr>
          <w:i/>
          <w:iCs/>
          <w:lang w:val="en-US"/>
        </w:rPr>
        <w:t>trade waste</w:t>
      </w:r>
      <w:r>
        <w:rPr>
          <w:lang w:val="en-US"/>
        </w:rPr>
        <w:t xml:space="preserve"> management throughout Victoria.</w:t>
      </w:r>
    </w:p>
    <w:p w14:paraId="792F807F" w14:textId="77777777" w:rsidR="00CA5EEF" w:rsidRDefault="00CA5EEF" w:rsidP="00D21DD5">
      <w:pPr>
        <w:widowControl w:val="0"/>
        <w:spacing w:line="360" w:lineRule="auto"/>
        <w:ind w:right="1062"/>
        <w:rPr>
          <w:lang w:val="en-US"/>
        </w:rPr>
      </w:pPr>
    </w:p>
    <w:p w14:paraId="3460E4D0" w14:textId="01CD4873" w:rsidR="00D21DD5" w:rsidRPr="00CA5EEF" w:rsidRDefault="00D21DD5" w:rsidP="00D21DD5">
      <w:pPr>
        <w:widowControl w:val="0"/>
        <w:spacing w:line="360" w:lineRule="auto"/>
        <w:ind w:right="1062"/>
        <w:rPr>
          <w:b/>
          <w:bCs/>
          <w:lang w:val="en-US"/>
        </w:rPr>
      </w:pPr>
      <w:r w:rsidRPr="00CA5EEF">
        <w:rPr>
          <w:b/>
          <w:bCs/>
          <w:lang w:val="en-US"/>
        </w:rPr>
        <w:t xml:space="preserve">AMENDMENT TO THIS </w:t>
      </w:r>
      <w:r w:rsidR="00D149F5" w:rsidRPr="00CA5EEF">
        <w:rPr>
          <w:b/>
          <w:bCs/>
          <w:lang w:val="en-US"/>
        </w:rPr>
        <w:t>INDUSTRY STANDARD</w:t>
      </w:r>
    </w:p>
    <w:p w14:paraId="0436D296" w14:textId="16E2A8FF" w:rsidR="00D21DD5" w:rsidRDefault="00D21DD5" w:rsidP="00D21DD5">
      <w:pPr>
        <w:widowControl w:val="0"/>
        <w:spacing w:line="360" w:lineRule="auto"/>
        <w:ind w:right="1062"/>
        <w:rPr>
          <w:lang w:val="en-US"/>
        </w:rPr>
      </w:pPr>
      <w:r>
        <w:rPr>
          <w:lang w:val="en-US"/>
        </w:rPr>
        <w:t xml:space="preserve">This </w:t>
      </w:r>
      <w:r w:rsidR="00D149F5">
        <w:rPr>
          <w:lang w:val="en-US"/>
        </w:rPr>
        <w:t>industry standard</w:t>
      </w:r>
      <w:r>
        <w:rPr>
          <w:lang w:val="en-US"/>
        </w:rPr>
        <w:t xml:space="preserve"> may be amended by the </w:t>
      </w:r>
      <w:r>
        <w:rPr>
          <w:i/>
          <w:iCs/>
          <w:lang w:val="en-US"/>
        </w:rPr>
        <w:t>Commission</w:t>
      </w:r>
      <w:r>
        <w:rPr>
          <w:lang w:val="en-US"/>
        </w:rPr>
        <w:t xml:space="preserve"> on its own initiative or in response to a proposal by a </w:t>
      </w:r>
      <w:r>
        <w:rPr>
          <w:i/>
          <w:iCs/>
          <w:lang w:val="en-US"/>
        </w:rPr>
        <w:t>water business</w:t>
      </w:r>
      <w:r>
        <w:rPr>
          <w:lang w:val="en-US"/>
        </w:rPr>
        <w:t xml:space="preserve"> or another stakeholder.</w:t>
      </w:r>
    </w:p>
    <w:p w14:paraId="463981DC" w14:textId="343E1232" w:rsidR="00D21DD5" w:rsidRDefault="00D21DD5" w:rsidP="00D21DD5">
      <w:pPr>
        <w:widowControl w:val="0"/>
        <w:spacing w:line="360" w:lineRule="auto"/>
        <w:ind w:right="1062"/>
        <w:rPr>
          <w:lang w:val="en-US"/>
        </w:rPr>
      </w:pPr>
      <w:r>
        <w:rPr>
          <w:lang w:val="en-US"/>
        </w:rPr>
        <w:t xml:space="preserve">The </w:t>
      </w:r>
      <w:r>
        <w:rPr>
          <w:i/>
          <w:iCs/>
          <w:lang w:val="en-US"/>
        </w:rPr>
        <w:t>Commission</w:t>
      </w:r>
      <w:r>
        <w:rPr>
          <w:lang w:val="en-US"/>
        </w:rPr>
        <w:t xml:space="preserve"> will not amend this </w:t>
      </w:r>
      <w:r w:rsidR="00D149F5">
        <w:rPr>
          <w:lang w:val="en-US"/>
        </w:rPr>
        <w:t>industry standard</w:t>
      </w:r>
      <w:r>
        <w:rPr>
          <w:lang w:val="en-US"/>
        </w:rPr>
        <w:t xml:space="preserve"> until </w:t>
      </w:r>
      <w:r>
        <w:rPr>
          <w:i/>
          <w:iCs/>
          <w:lang w:val="en-US"/>
        </w:rPr>
        <w:t>water businesses</w:t>
      </w:r>
      <w:r>
        <w:rPr>
          <w:lang w:val="en-US"/>
        </w:rPr>
        <w:t xml:space="preserve"> and other stakeholders have had a reasonable opportunity to make representations and those representations have been considered, in accordance with the </w:t>
      </w:r>
      <w:r>
        <w:rPr>
          <w:i/>
          <w:iCs/>
          <w:lang w:val="en-US"/>
        </w:rPr>
        <w:t>Commission’s</w:t>
      </w:r>
      <w:r>
        <w:rPr>
          <w:lang w:val="en-US"/>
        </w:rPr>
        <w:t xml:space="preserve"> Charter of Consultation and Regulatory Practice.</w:t>
      </w:r>
    </w:p>
    <w:p w14:paraId="2737A5B2" w14:textId="3B03037F" w:rsidR="00D21DD5" w:rsidRDefault="00D21DD5" w:rsidP="00D21DD5">
      <w:pPr>
        <w:widowControl w:val="0"/>
        <w:spacing w:line="360" w:lineRule="auto"/>
        <w:ind w:right="1062"/>
        <w:rPr>
          <w:lang w:val="en-US"/>
        </w:rPr>
      </w:pPr>
      <w:r>
        <w:rPr>
          <w:lang w:val="en-US"/>
        </w:rPr>
        <w:t xml:space="preserve">The </w:t>
      </w:r>
      <w:r>
        <w:rPr>
          <w:i/>
          <w:iCs/>
          <w:lang w:val="en-US"/>
        </w:rPr>
        <w:t>Commission</w:t>
      </w:r>
      <w:r>
        <w:rPr>
          <w:lang w:val="en-US"/>
        </w:rPr>
        <w:t xml:space="preserve"> will give reasonable notice to </w:t>
      </w:r>
      <w:r>
        <w:rPr>
          <w:i/>
          <w:iCs/>
          <w:lang w:val="en-US"/>
        </w:rPr>
        <w:t>water businesses</w:t>
      </w:r>
      <w:r>
        <w:rPr>
          <w:lang w:val="en-US"/>
        </w:rPr>
        <w:t xml:space="preserve"> of any amendments to this </w:t>
      </w:r>
      <w:r w:rsidR="00D149F5">
        <w:rPr>
          <w:lang w:val="en-US"/>
        </w:rPr>
        <w:t>industry standard</w:t>
      </w:r>
      <w:r>
        <w:rPr>
          <w:lang w:val="en-US"/>
        </w:rPr>
        <w:t>.</w:t>
      </w:r>
    </w:p>
    <w:p w14:paraId="1CDC702A" w14:textId="77777777" w:rsidR="00D21DD5" w:rsidRDefault="00D21DD5" w:rsidP="00D21DD5">
      <w:pPr>
        <w:keepNext/>
        <w:spacing w:before="240" w:after="240"/>
        <w:rPr>
          <w:rFonts w:ascii="Tahoma" w:eastAsia="Tahoma" w:hAnsi="Tahoma" w:cs="Tahoma"/>
          <w:b/>
          <w:bCs/>
          <w:lang w:val="en-US"/>
        </w:rPr>
      </w:pPr>
      <w:r>
        <w:rPr>
          <w:rFonts w:ascii="Tahoma" w:eastAsia="Tahoma" w:hAnsi="Tahoma" w:cs="Tahoma"/>
          <w:b/>
          <w:bCs/>
          <w:lang w:val="en-US"/>
        </w:rPr>
        <w:t>COMMENCEMENT</w:t>
      </w:r>
    </w:p>
    <w:p w14:paraId="4FC7AE35" w14:textId="4B8DF665" w:rsidR="00D21DD5" w:rsidRDefault="00D21DD5" w:rsidP="00D21DD5">
      <w:pPr>
        <w:spacing w:line="360" w:lineRule="auto"/>
        <w:rPr>
          <w:rFonts w:ascii="Arial" w:eastAsia="Arial" w:hAnsi="Arial" w:cs="Arial"/>
          <w:lang w:val="en-US"/>
        </w:rPr>
      </w:pPr>
      <w:r>
        <w:rPr>
          <w:lang w:val="en-US"/>
        </w:rPr>
        <w:t xml:space="preserve">This </w:t>
      </w:r>
      <w:r w:rsidR="00D149F5">
        <w:rPr>
          <w:lang w:val="en-US"/>
        </w:rPr>
        <w:t>industry standard</w:t>
      </w:r>
      <w:r>
        <w:rPr>
          <w:lang w:val="en-US"/>
        </w:rPr>
        <w:t xml:space="preserve"> regulates </w:t>
      </w:r>
      <w:r>
        <w:rPr>
          <w:i/>
          <w:iCs/>
          <w:lang w:val="en-US"/>
        </w:rPr>
        <w:t>water businesses</w:t>
      </w:r>
      <w:r>
        <w:rPr>
          <w:lang w:val="en-US"/>
        </w:rPr>
        <w:t xml:space="preserve"> from </w:t>
      </w:r>
      <w:r w:rsidR="009D5E9E">
        <w:rPr>
          <w:lang w:val="en-US"/>
        </w:rPr>
        <w:t xml:space="preserve">1 </w:t>
      </w:r>
      <w:r w:rsidR="00D03711">
        <w:rPr>
          <w:lang w:val="en-US"/>
        </w:rPr>
        <w:t xml:space="preserve">March </w:t>
      </w:r>
      <w:r w:rsidR="009D5E9E">
        <w:rPr>
          <w:lang w:val="en-US"/>
        </w:rPr>
        <w:t>2023</w:t>
      </w:r>
      <w:r>
        <w:rPr>
          <w:lang w:val="en-US"/>
        </w:rPr>
        <w:t>.</w:t>
      </w:r>
    </w:p>
    <w:p w14:paraId="3A7314E0" w14:textId="77777777" w:rsidR="00D21DD5" w:rsidRDefault="00D21DD5" w:rsidP="00D21DD5">
      <w:pPr>
        <w:keepNext/>
        <w:spacing w:before="240" w:after="240"/>
        <w:rPr>
          <w:rFonts w:ascii="Tahoma" w:eastAsia="Tahoma" w:hAnsi="Tahoma" w:cs="Tahoma"/>
          <w:b/>
          <w:bCs/>
          <w:lang w:val="en-US"/>
        </w:rPr>
      </w:pPr>
      <w:r>
        <w:rPr>
          <w:rFonts w:ascii="Tahoma" w:eastAsia="Tahoma" w:hAnsi="Tahoma" w:cs="Tahoma"/>
          <w:b/>
          <w:bCs/>
          <w:lang w:val="en-US"/>
        </w:rPr>
        <w:t>APPLICATION</w:t>
      </w:r>
    </w:p>
    <w:p w14:paraId="6BF4A53F" w14:textId="5EEF1BAE" w:rsidR="00D21DD5" w:rsidRDefault="00D21DD5" w:rsidP="00D21DD5">
      <w:pPr>
        <w:widowControl w:val="0"/>
        <w:spacing w:line="360" w:lineRule="auto"/>
        <w:ind w:right="1062"/>
        <w:rPr>
          <w:rFonts w:ascii="Tahoma" w:eastAsia="Tahoma" w:hAnsi="Tahoma" w:cs="Tahoma"/>
          <w:b/>
          <w:bCs/>
          <w:sz w:val="40"/>
          <w:szCs w:val="40"/>
          <w:lang w:val="en-US"/>
        </w:rPr>
      </w:pPr>
      <w:r>
        <w:rPr>
          <w:lang w:val="en-US"/>
        </w:rPr>
        <w:t xml:space="preserve">Other than in relation to any amendment, extension or renewal, the provisions of a </w:t>
      </w:r>
      <w:r>
        <w:rPr>
          <w:i/>
          <w:iCs/>
          <w:lang w:val="en-US"/>
        </w:rPr>
        <w:t xml:space="preserve">trade waste </w:t>
      </w:r>
      <w:r>
        <w:rPr>
          <w:lang w:val="en-US"/>
        </w:rPr>
        <w:t xml:space="preserve">agreement (including any fees, charges, specific conditions, provisions and allowances) made before the commencement of this </w:t>
      </w:r>
      <w:r w:rsidR="00D149F5">
        <w:rPr>
          <w:lang w:val="en-US"/>
        </w:rPr>
        <w:t>industry standard</w:t>
      </w:r>
      <w:r>
        <w:rPr>
          <w:lang w:val="en-US"/>
        </w:rPr>
        <w:t xml:space="preserve"> will remain in place until the agreement ends despite any inconsistency with this </w:t>
      </w:r>
      <w:r w:rsidR="00D149F5">
        <w:rPr>
          <w:lang w:val="en-US"/>
        </w:rPr>
        <w:t>industry standard</w:t>
      </w:r>
      <w:r>
        <w:rPr>
          <w:lang w:val="en-US"/>
        </w:rPr>
        <w:t xml:space="preserve">.  Any amendment operative after the commencement of this </w:t>
      </w:r>
      <w:r w:rsidR="00D149F5">
        <w:rPr>
          <w:lang w:val="en-US"/>
        </w:rPr>
        <w:t>industry standard</w:t>
      </w:r>
      <w:r>
        <w:rPr>
          <w:lang w:val="en-US"/>
        </w:rPr>
        <w:t xml:space="preserve"> must be consistent with this </w:t>
      </w:r>
      <w:r w:rsidR="00D149F5">
        <w:rPr>
          <w:lang w:val="en-US"/>
        </w:rPr>
        <w:t>industry standard</w:t>
      </w:r>
      <w:r>
        <w:rPr>
          <w:lang w:val="en-US"/>
        </w:rPr>
        <w:t xml:space="preserve">, and an agreement can only be extended or renewed beyond the commencement of this </w:t>
      </w:r>
      <w:r w:rsidR="00D149F5">
        <w:rPr>
          <w:lang w:val="en-US"/>
        </w:rPr>
        <w:t>industry standard</w:t>
      </w:r>
      <w:r>
        <w:rPr>
          <w:lang w:val="en-US"/>
        </w:rPr>
        <w:t xml:space="preserve"> to the extent that the extended or renewed provisions are consistent with this </w:t>
      </w:r>
      <w:r w:rsidR="00D149F5">
        <w:rPr>
          <w:lang w:val="en-US"/>
        </w:rPr>
        <w:t>industry standard</w:t>
      </w:r>
      <w:r>
        <w:rPr>
          <w:lang w:val="en-US"/>
        </w:rPr>
        <w:t>.</w:t>
      </w:r>
      <w:r>
        <w:br w:type="page"/>
      </w:r>
      <w:bookmarkStart w:id="15" w:name="_Toc304471169"/>
      <w:r>
        <w:rPr>
          <w:rFonts w:ascii="Tahoma" w:eastAsia="Tahoma" w:hAnsi="Tahoma" w:cs="Tahoma"/>
          <w:b/>
          <w:bCs/>
          <w:sz w:val="40"/>
          <w:szCs w:val="40"/>
          <w:lang w:val="en-US"/>
        </w:rPr>
        <w:lastRenderedPageBreak/>
        <w:t xml:space="preserve">Part B – Provision of Trade Waste </w:t>
      </w:r>
      <w:bookmarkEnd w:id="15"/>
      <w:r>
        <w:rPr>
          <w:rFonts w:ascii="Tahoma" w:eastAsia="Tahoma" w:hAnsi="Tahoma" w:cs="Tahoma"/>
          <w:b/>
          <w:bCs/>
          <w:sz w:val="40"/>
          <w:szCs w:val="40"/>
          <w:lang w:val="en-US"/>
        </w:rPr>
        <w:t>services</w:t>
      </w:r>
    </w:p>
    <w:p w14:paraId="237453DB" w14:textId="52CBBDE3" w:rsidR="00D21DD5" w:rsidRPr="00103D3C" w:rsidRDefault="00103D3C" w:rsidP="00D21DD5">
      <w:pPr>
        <w:pStyle w:val="Heading2"/>
        <w:keepNext w:val="0"/>
        <w:keepLines w:val="0"/>
        <w:widowControl w:val="0"/>
        <w:numPr>
          <w:ilvl w:val="0"/>
          <w:numId w:val="116"/>
        </w:numPr>
        <w:tabs>
          <w:tab w:val="left" w:pos="709"/>
        </w:tabs>
        <w:ind w:left="709" w:hanging="709"/>
        <w:rPr>
          <w:rFonts w:eastAsia="Tahoma" w:cs="Tahoma"/>
          <w:lang w:val="en-US"/>
        </w:rPr>
      </w:pPr>
      <w:bookmarkStart w:id="16" w:name="_Toc113973140"/>
      <w:r w:rsidRPr="00103D3C">
        <w:rPr>
          <w:rFonts w:eastAsia="Tahoma" w:cs="Tahoma"/>
          <w:lang w:val="en-US"/>
        </w:rPr>
        <w:t>Application to discharge trade waste</w:t>
      </w:r>
      <w:bookmarkEnd w:id="16"/>
    </w:p>
    <w:p w14:paraId="40C1B6AD" w14:textId="77777777" w:rsidR="00D21DD5" w:rsidRDefault="00D21DD5" w:rsidP="00D21DD5">
      <w:pPr>
        <w:rPr>
          <w:rFonts w:eastAsia="Arial" w:cs="Arial"/>
          <w:lang w:val="en-US"/>
        </w:rPr>
      </w:pPr>
    </w:p>
    <w:p w14:paraId="6289D493" w14:textId="77777777" w:rsidR="00D21DD5" w:rsidRDefault="00D21DD5" w:rsidP="00D21DD5">
      <w:pPr>
        <w:pStyle w:val="Heading3"/>
        <w:keepNext w:val="0"/>
        <w:keepLines w:val="0"/>
        <w:widowControl w:val="0"/>
        <w:numPr>
          <w:ilvl w:val="1"/>
          <w:numId w:val="116"/>
        </w:numPr>
        <w:tabs>
          <w:tab w:val="left" w:pos="709"/>
        </w:tabs>
        <w:spacing w:before="0"/>
        <w:ind w:left="851" w:hanging="851"/>
        <w:rPr>
          <w:rFonts w:eastAsia="Tahoma" w:cs="Tahoma"/>
          <w:color w:val="auto"/>
          <w:szCs w:val="22"/>
          <w:lang w:val="en-US"/>
        </w:rPr>
      </w:pPr>
      <w:bookmarkStart w:id="17" w:name="_Toc304471171"/>
      <w:bookmarkStart w:id="18" w:name="_Toc113973141"/>
      <w:r>
        <w:rPr>
          <w:rFonts w:eastAsia="Tahoma" w:cs="Tahoma"/>
          <w:color w:val="auto"/>
          <w:szCs w:val="22"/>
          <w:lang w:val="en-US"/>
        </w:rPr>
        <w:t>Consider application</w:t>
      </w:r>
      <w:bookmarkEnd w:id="17"/>
      <w:bookmarkEnd w:id="18"/>
    </w:p>
    <w:p w14:paraId="741C1C91" w14:textId="698ECE9D" w:rsidR="00D21DD5" w:rsidRDefault="00D21DD5" w:rsidP="00D21DD5">
      <w:pPr>
        <w:widowControl w:val="0"/>
        <w:spacing w:line="360" w:lineRule="auto"/>
        <w:ind w:right="1204"/>
        <w:rPr>
          <w:lang w:val="en-US"/>
        </w:rPr>
      </w:pPr>
      <w:r>
        <w:rPr>
          <w:lang w:val="en-US"/>
        </w:rPr>
        <w:t xml:space="preserve">Subject to the receipt of an application fee (if there is one) charged in accordance with clause </w:t>
      </w:r>
      <w:r>
        <w:rPr>
          <w:lang w:val="en-US"/>
        </w:rPr>
        <w:fldChar w:fldCharType="begin"/>
      </w:r>
      <w:r>
        <w:rPr>
          <w:lang w:val="en-US"/>
        </w:rPr>
        <w:instrText xml:space="preserve"> REF _Ref290462762 \r \h  \* MERGEFORMAT </w:instrText>
      </w:r>
      <w:r>
        <w:rPr>
          <w:lang w:val="en-US"/>
        </w:rPr>
      </w:r>
      <w:r>
        <w:rPr>
          <w:lang w:val="en-US"/>
        </w:rPr>
        <w:fldChar w:fldCharType="separate"/>
      </w:r>
      <w:r w:rsidR="00A24901">
        <w:rPr>
          <w:lang w:val="en-US"/>
        </w:rPr>
        <w:t>5</w:t>
      </w:r>
      <w:r>
        <w:rPr>
          <w:lang w:val="en-US"/>
        </w:rPr>
        <w:fldChar w:fldCharType="end"/>
      </w:r>
      <w:r>
        <w:rPr>
          <w:lang w:val="en-US"/>
        </w:rPr>
        <w:t xml:space="preserve">, a </w:t>
      </w:r>
      <w:r>
        <w:rPr>
          <w:i/>
          <w:iCs/>
          <w:lang w:val="en-US"/>
        </w:rPr>
        <w:t>water business</w:t>
      </w:r>
      <w:r>
        <w:rPr>
          <w:lang w:val="en-US"/>
        </w:rPr>
        <w:t xml:space="preserve"> must consider any application, received in the </w:t>
      </w:r>
      <w:r>
        <w:rPr>
          <w:i/>
          <w:iCs/>
          <w:lang w:val="en-US"/>
        </w:rPr>
        <w:t>water business's</w:t>
      </w:r>
      <w:r>
        <w:rPr>
          <w:lang w:val="en-US"/>
        </w:rPr>
        <w:t xml:space="preserve"> required form (if any), for a </w:t>
      </w:r>
      <w:r>
        <w:rPr>
          <w:i/>
          <w:iCs/>
          <w:lang w:val="en-US"/>
        </w:rPr>
        <w:t>trade waste</w:t>
      </w:r>
      <w:r>
        <w:rPr>
          <w:lang w:val="en-US"/>
        </w:rPr>
        <w:t xml:space="preserve"> agreement in respect of the discharge of </w:t>
      </w:r>
      <w:r>
        <w:rPr>
          <w:i/>
          <w:iCs/>
          <w:lang w:val="en-US"/>
        </w:rPr>
        <w:t>trade waste</w:t>
      </w:r>
      <w:r>
        <w:rPr>
          <w:lang w:val="en-US"/>
        </w:rPr>
        <w:t xml:space="preserve"> into its sewerage system.</w:t>
      </w:r>
    </w:p>
    <w:p w14:paraId="7580D771" w14:textId="77777777" w:rsidR="00D21DD5" w:rsidRDefault="00D21DD5" w:rsidP="00D21DD5">
      <w:pPr>
        <w:widowControl w:val="0"/>
        <w:spacing w:line="360" w:lineRule="auto"/>
        <w:ind w:right="1204"/>
        <w:rPr>
          <w:lang w:val="en-US"/>
        </w:rPr>
      </w:pPr>
    </w:p>
    <w:p w14:paraId="6AD5F220" w14:textId="77777777" w:rsidR="00D21DD5" w:rsidRPr="00103D3C" w:rsidRDefault="00D21DD5" w:rsidP="00D21DD5">
      <w:pPr>
        <w:pStyle w:val="Heading2"/>
        <w:keepNext w:val="0"/>
        <w:keepLines w:val="0"/>
        <w:numPr>
          <w:ilvl w:val="1"/>
          <w:numId w:val="116"/>
        </w:numPr>
        <w:tabs>
          <w:tab w:val="left" w:pos="709"/>
        </w:tabs>
        <w:spacing w:after="240"/>
        <w:ind w:left="709" w:hanging="709"/>
        <w:rPr>
          <w:rFonts w:eastAsia="Tahoma" w:cs="Tahoma"/>
          <w:sz w:val="22"/>
          <w:szCs w:val="22"/>
          <w:lang w:val="en-US"/>
        </w:rPr>
      </w:pPr>
      <w:bookmarkStart w:id="19" w:name="_Ref289344985"/>
      <w:bookmarkStart w:id="20" w:name="_Toc304471172"/>
      <w:bookmarkStart w:id="21" w:name="_Toc113973142"/>
      <w:r w:rsidRPr="00103D3C">
        <w:rPr>
          <w:rFonts w:eastAsia="Tahoma" w:cs="Tahoma"/>
          <w:sz w:val="22"/>
          <w:szCs w:val="22"/>
          <w:lang w:val="en-US"/>
        </w:rPr>
        <w:t>Response to application</w:t>
      </w:r>
      <w:bookmarkEnd w:id="19"/>
      <w:bookmarkEnd w:id="20"/>
      <w:bookmarkEnd w:id="21"/>
    </w:p>
    <w:p w14:paraId="7465460F" w14:textId="77777777" w:rsidR="00D21DD5" w:rsidRDefault="00D21DD5" w:rsidP="00D21DD5">
      <w:pPr>
        <w:spacing w:after="240" w:line="360" w:lineRule="auto"/>
        <w:rPr>
          <w:lang w:val="en-US"/>
        </w:rPr>
      </w:pPr>
      <w:r>
        <w:rPr>
          <w:lang w:val="en-US"/>
        </w:rPr>
        <w:t xml:space="preserve">A </w:t>
      </w:r>
      <w:r>
        <w:rPr>
          <w:i/>
          <w:iCs/>
          <w:lang w:val="en-US"/>
        </w:rPr>
        <w:t>water business</w:t>
      </w:r>
      <w:r>
        <w:rPr>
          <w:lang w:val="en-US"/>
        </w:rPr>
        <w:t xml:space="preserve"> must respond to an application for a </w:t>
      </w:r>
      <w:r>
        <w:rPr>
          <w:i/>
          <w:iCs/>
          <w:lang w:val="en-US"/>
        </w:rPr>
        <w:t>trade waste</w:t>
      </w:r>
      <w:r>
        <w:rPr>
          <w:lang w:val="en-US"/>
        </w:rPr>
        <w:t xml:space="preserve"> agreement within 10 </w:t>
      </w:r>
      <w:r>
        <w:rPr>
          <w:i/>
          <w:iCs/>
          <w:lang w:val="en-US"/>
        </w:rPr>
        <w:t>business days</w:t>
      </w:r>
      <w:r>
        <w:rPr>
          <w:lang w:val="en-US"/>
        </w:rPr>
        <w:t xml:space="preserve"> of receipt of such an application, to indicate:</w:t>
      </w:r>
    </w:p>
    <w:p w14:paraId="6C3D9F56"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whether the application has been accepted or rejected or accepted with amendments; or</w:t>
      </w:r>
    </w:p>
    <w:p w14:paraId="1316AA0B"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where a longer period is required to assess the application, when a decision will be made and an explanation for the longer period; or</w:t>
      </w:r>
    </w:p>
    <w:p w14:paraId="67862EF3" w14:textId="6BE521BA"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where further information is required to enable a full assessment, what further information must be provided by the applicant.</w:t>
      </w:r>
    </w:p>
    <w:p w14:paraId="504BD714" w14:textId="77777777" w:rsidR="007269E8" w:rsidRDefault="007269E8" w:rsidP="007269E8">
      <w:pPr>
        <w:widowControl w:val="0"/>
        <w:tabs>
          <w:tab w:val="left" w:pos="567"/>
        </w:tabs>
        <w:spacing w:before="173" w:after="0" w:line="360" w:lineRule="auto"/>
        <w:ind w:left="567" w:right="1204"/>
        <w:rPr>
          <w:lang w:val="en-US"/>
        </w:rPr>
      </w:pPr>
    </w:p>
    <w:p w14:paraId="7C32FF72" w14:textId="77777777" w:rsidR="00D21DD5" w:rsidRPr="00103D3C" w:rsidRDefault="00D21DD5" w:rsidP="00D21DD5">
      <w:pPr>
        <w:pStyle w:val="Heading2"/>
        <w:keepNext w:val="0"/>
        <w:keepLines w:val="0"/>
        <w:numPr>
          <w:ilvl w:val="1"/>
          <w:numId w:val="116"/>
        </w:numPr>
        <w:tabs>
          <w:tab w:val="left" w:pos="709"/>
        </w:tabs>
        <w:spacing w:after="240"/>
        <w:ind w:left="709" w:hanging="709"/>
        <w:rPr>
          <w:rFonts w:eastAsia="Tahoma" w:cs="Tahoma"/>
          <w:sz w:val="22"/>
          <w:szCs w:val="22"/>
          <w:lang w:val="en-US"/>
        </w:rPr>
      </w:pPr>
      <w:bookmarkStart w:id="22" w:name="_Ref289344987"/>
      <w:bookmarkStart w:id="23" w:name="_Toc304471173"/>
      <w:bookmarkStart w:id="24" w:name="_Toc113973143"/>
      <w:r w:rsidRPr="00103D3C">
        <w:rPr>
          <w:rFonts w:eastAsia="Tahoma" w:cs="Tahoma"/>
          <w:sz w:val="22"/>
          <w:szCs w:val="22"/>
          <w:lang w:val="en-US"/>
        </w:rPr>
        <w:t>Rejecting an application</w:t>
      </w:r>
      <w:bookmarkEnd w:id="22"/>
      <w:bookmarkEnd w:id="23"/>
      <w:bookmarkEnd w:id="24"/>
    </w:p>
    <w:p w14:paraId="58D9276C" w14:textId="619B415C" w:rsidR="00D21DD5" w:rsidRDefault="00D21DD5" w:rsidP="00D21DD5">
      <w:pPr>
        <w:spacing w:after="240" w:line="360" w:lineRule="auto"/>
        <w:rPr>
          <w:lang w:eastAsia="en-GB"/>
        </w:rPr>
      </w:pPr>
      <w:r>
        <w:lastRenderedPageBreak/>
        <w:t xml:space="preserve">If a </w:t>
      </w:r>
      <w:r>
        <w:rPr>
          <w:i/>
          <w:iCs/>
        </w:rPr>
        <w:t>water business</w:t>
      </w:r>
      <w:r>
        <w:t xml:space="preserve"> rejects an application for a trade waste agreement, at the same time as it notifies the applicant of its rejection in accordance with clause </w:t>
      </w:r>
      <w:r>
        <w:fldChar w:fldCharType="begin"/>
      </w:r>
      <w:r>
        <w:instrText xml:space="preserve"> REF _Ref289344985 \r \h  \* MERGEFORMAT </w:instrText>
      </w:r>
      <w:r>
        <w:fldChar w:fldCharType="separate"/>
      </w:r>
      <w:r w:rsidR="00A24901" w:rsidRPr="00A24901">
        <w:rPr>
          <w:color w:val="000000"/>
        </w:rPr>
        <w:t>1.2</w:t>
      </w:r>
      <w:r>
        <w:rPr>
          <w:color w:val="000000"/>
        </w:rPr>
        <w:fldChar w:fldCharType="end"/>
      </w:r>
      <w:r>
        <w:t xml:space="preserve">, it must provide a clear statement of reasons for the rejection to the </w:t>
      </w:r>
      <w:r>
        <w:rPr>
          <w:i/>
          <w:iCs/>
        </w:rPr>
        <w:t>customer</w:t>
      </w:r>
      <w:r>
        <w:t>.</w:t>
      </w:r>
    </w:p>
    <w:p w14:paraId="712E2F38" w14:textId="1A4B10AC" w:rsidR="00D21DD5" w:rsidRPr="00ED58D8" w:rsidRDefault="00ED58D8" w:rsidP="00D21DD5">
      <w:pPr>
        <w:pStyle w:val="Heading2"/>
        <w:keepNext w:val="0"/>
        <w:keepLines w:val="0"/>
        <w:widowControl w:val="0"/>
        <w:numPr>
          <w:ilvl w:val="0"/>
          <w:numId w:val="116"/>
        </w:numPr>
        <w:tabs>
          <w:tab w:val="left" w:pos="709"/>
        </w:tabs>
        <w:ind w:left="709" w:hanging="709"/>
        <w:rPr>
          <w:rFonts w:eastAsia="Tahoma" w:cs="Tahoma"/>
          <w:lang w:val="en-US"/>
        </w:rPr>
      </w:pPr>
      <w:bookmarkStart w:id="25" w:name="_Ref290455797"/>
      <w:bookmarkStart w:id="26" w:name="_Toc304471174"/>
      <w:bookmarkStart w:id="27" w:name="_Toc113973144"/>
      <w:r w:rsidRPr="00ED58D8">
        <w:rPr>
          <w:rFonts w:eastAsia="Tahoma" w:cs="Tahoma"/>
          <w:lang w:val="en-US"/>
        </w:rPr>
        <w:t>Classification</w:t>
      </w:r>
      <w:r w:rsidR="00D21DD5" w:rsidRPr="00ED58D8">
        <w:rPr>
          <w:rFonts w:eastAsia="Tahoma" w:cs="Tahoma"/>
          <w:lang w:val="en-US"/>
        </w:rPr>
        <w:t xml:space="preserve"> of trade waste customers</w:t>
      </w:r>
      <w:bookmarkEnd w:id="25"/>
      <w:bookmarkEnd w:id="26"/>
      <w:bookmarkEnd w:id="27"/>
    </w:p>
    <w:p w14:paraId="22FA86F6" w14:textId="77777777" w:rsidR="00D21DD5" w:rsidRDefault="00D21DD5" w:rsidP="00D21DD5">
      <w:pPr>
        <w:pStyle w:val="Heading3"/>
        <w:keepNext w:val="0"/>
        <w:keepLines w:val="0"/>
        <w:widowControl w:val="0"/>
        <w:numPr>
          <w:ilvl w:val="1"/>
          <w:numId w:val="116"/>
        </w:numPr>
        <w:tabs>
          <w:tab w:val="left" w:pos="709"/>
        </w:tabs>
        <w:spacing w:before="0"/>
        <w:ind w:left="851" w:hanging="851"/>
        <w:rPr>
          <w:rFonts w:eastAsia="Tahoma" w:cs="Tahoma"/>
          <w:color w:val="auto"/>
          <w:szCs w:val="22"/>
          <w:lang w:val="en-US"/>
        </w:rPr>
      </w:pPr>
      <w:bookmarkStart w:id="28" w:name="_Toc304471175"/>
      <w:bookmarkStart w:id="29" w:name="_Toc113973145"/>
      <w:bookmarkStart w:id="30" w:name="_Ref292439956"/>
      <w:r>
        <w:rPr>
          <w:rFonts w:eastAsia="Tahoma" w:cs="Tahoma"/>
          <w:color w:val="auto"/>
          <w:szCs w:val="22"/>
          <w:lang w:val="en-US"/>
        </w:rPr>
        <w:t>Classification requirement and purpose</w:t>
      </w:r>
      <w:bookmarkEnd w:id="28"/>
      <w:bookmarkEnd w:id="29"/>
      <w:r>
        <w:rPr>
          <w:rFonts w:eastAsia="Tahoma" w:cs="Tahoma"/>
          <w:color w:val="auto"/>
          <w:szCs w:val="22"/>
          <w:lang w:val="en-US"/>
        </w:rPr>
        <w:t xml:space="preserve"> </w:t>
      </w:r>
      <w:bookmarkEnd w:id="30"/>
    </w:p>
    <w:p w14:paraId="3DB6D010" w14:textId="77777777" w:rsidR="00D21DD5" w:rsidRDefault="00D21DD5" w:rsidP="00D21DD5">
      <w:pPr>
        <w:spacing w:after="240" w:line="360" w:lineRule="auto"/>
        <w:rPr>
          <w:lang w:val="en-US"/>
        </w:rPr>
      </w:pPr>
      <w:r>
        <w:rPr>
          <w:lang w:val="en-US"/>
        </w:rPr>
        <w:t xml:space="preserve">A </w:t>
      </w:r>
      <w:r>
        <w:rPr>
          <w:i/>
          <w:iCs/>
          <w:lang w:val="en-US"/>
        </w:rPr>
        <w:t>water business</w:t>
      </w:r>
      <w:r>
        <w:rPr>
          <w:lang w:val="en-US"/>
        </w:rPr>
        <w:t xml:space="preserve"> must have and comply with policies, practices and procedures for classifying </w:t>
      </w:r>
      <w:r>
        <w:rPr>
          <w:i/>
          <w:iCs/>
          <w:lang w:val="en-US"/>
        </w:rPr>
        <w:t>trade waste</w:t>
      </w:r>
      <w:r>
        <w:rPr>
          <w:lang w:val="en-US"/>
        </w:rPr>
        <w:t xml:space="preserve"> </w:t>
      </w:r>
      <w:r>
        <w:rPr>
          <w:i/>
          <w:iCs/>
          <w:lang w:val="en-US"/>
        </w:rPr>
        <w:t>customers</w:t>
      </w:r>
      <w:r>
        <w:rPr>
          <w:lang w:val="en-US"/>
        </w:rPr>
        <w:t xml:space="preserve"> in order to establish (where applicable):</w:t>
      </w:r>
    </w:p>
    <w:p w14:paraId="2958CD55"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the type of agreement applicable to that </w:t>
      </w:r>
      <w:r>
        <w:rPr>
          <w:i/>
          <w:iCs/>
          <w:lang w:val="en-US"/>
        </w:rPr>
        <w:t>customer</w:t>
      </w:r>
      <w:r>
        <w:rPr>
          <w:lang w:val="en-US"/>
        </w:rPr>
        <w:t xml:space="preserve">, reflecting the level of complexity of receiving and managing the </w:t>
      </w:r>
      <w:r>
        <w:rPr>
          <w:i/>
          <w:iCs/>
          <w:lang w:val="en-US"/>
        </w:rPr>
        <w:t>trade waste</w:t>
      </w:r>
      <w:r>
        <w:rPr>
          <w:lang w:val="en-US"/>
        </w:rPr>
        <w:t xml:space="preserve"> stream;</w:t>
      </w:r>
    </w:p>
    <w:p w14:paraId="4EC9FCFC"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any </w:t>
      </w:r>
      <w:r>
        <w:rPr>
          <w:i/>
          <w:iCs/>
          <w:lang w:val="en-US"/>
        </w:rPr>
        <w:t>trade waste</w:t>
      </w:r>
      <w:r>
        <w:rPr>
          <w:lang w:val="en-US"/>
        </w:rPr>
        <w:t xml:space="preserve"> agreement application fee, reflecting the level of complexity involved in assessment of the application;</w:t>
      </w:r>
    </w:p>
    <w:p w14:paraId="35FB37D9"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any </w:t>
      </w:r>
      <w:r>
        <w:rPr>
          <w:i/>
          <w:iCs/>
          <w:lang w:val="en-US"/>
        </w:rPr>
        <w:t>trade waste</w:t>
      </w:r>
      <w:r>
        <w:rPr>
          <w:lang w:val="en-US"/>
        </w:rPr>
        <w:t xml:space="preserve"> agreement renewal fee, for reassessment and renewal of an existing agreement at the end of its term;</w:t>
      </w:r>
    </w:p>
    <w:p w14:paraId="019A53AE"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any annual </w:t>
      </w:r>
      <w:r>
        <w:rPr>
          <w:i/>
          <w:iCs/>
          <w:lang w:val="en-US"/>
        </w:rPr>
        <w:t>trade waste</w:t>
      </w:r>
      <w:r>
        <w:rPr>
          <w:lang w:val="en-US"/>
        </w:rPr>
        <w:t xml:space="preserve"> management fee, reflecting the level of complexity and resources required from the </w:t>
      </w:r>
      <w:r>
        <w:rPr>
          <w:i/>
          <w:iCs/>
          <w:lang w:val="en-US"/>
        </w:rPr>
        <w:t>water business</w:t>
      </w:r>
      <w:r>
        <w:rPr>
          <w:lang w:val="en-US"/>
        </w:rPr>
        <w:t xml:space="preserve"> to monitor performance and ensure compliance, including the frequency of check sampling to be conducted by the </w:t>
      </w:r>
      <w:r>
        <w:rPr>
          <w:i/>
          <w:iCs/>
          <w:lang w:val="en-US"/>
        </w:rPr>
        <w:t>water business</w:t>
      </w:r>
      <w:r>
        <w:rPr>
          <w:lang w:val="en-US"/>
        </w:rPr>
        <w:t>;</w:t>
      </w:r>
    </w:p>
    <w:p w14:paraId="1888F781"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the frequency of discharge sample monitoring and reporting that the </w:t>
      </w:r>
      <w:r>
        <w:rPr>
          <w:i/>
          <w:iCs/>
          <w:lang w:val="en-US"/>
        </w:rPr>
        <w:t>customer</w:t>
      </w:r>
      <w:r>
        <w:rPr>
          <w:lang w:val="en-US"/>
        </w:rPr>
        <w:t xml:space="preserve"> will be required to undertake;</w:t>
      </w:r>
    </w:p>
    <w:p w14:paraId="598BD9AB"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the applicable </w:t>
      </w:r>
      <w:r>
        <w:rPr>
          <w:i/>
          <w:iCs/>
          <w:lang w:val="en-US"/>
        </w:rPr>
        <w:t>trade waste</w:t>
      </w:r>
      <w:r>
        <w:rPr>
          <w:lang w:val="en-US"/>
        </w:rPr>
        <w:t xml:space="preserve"> tariff structure and billing cycle; and</w:t>
      </w:r>
    </w:p>
    <w:p w14:paraId="652A573D" w14:textId="139E4A76" w:rsidR="00D21DD5" w:rsidRDefault="00D21DD5" w:rsidP="00D21DD5">
      <w:pPr>
        <w:widowControl w:val="0"/>
        <w:numPr>
          <w:ilvl w:val="2"/>
          <w:numId w:val="116"/>
        </w:numPr>
        <w:tabs>
          <w:tab w:val="left" w:pos="567"/>
        </w:tabs>
        <w:spacing w:before="173" w:after="0" w:line="360" w:lineRule="auto"/>
        <w:ind w:left="567" w:right="1204" w:hanging="567"/>
        <w:rPr>
          <w:i/>
          <w:iCs/>
          <w:lang w:val="en-US"/>
        </w:rPr>
      </w:pPr>
      <w:r>
        <w:rPr>
          <w:lang w:val="en-US"/>
        </w:rPr>
        <w:t xml:space="preserve">how </w:t>
      </w:r>
      <w:r>
        <w:rPr>
          <w:i/>
          <w:iCs/>
          <w:lang w:val="en-US"/>
        </w:rPr>
        <w:t>trade waste</w:t>
      </w:r>
      <w:r>
        <w:rPr>
          <w:lang w:val="en-US"/>
        </w:rPr>
        <w:t xml:space="preserve"> </w:t>
      </w:r>
      <w:r>
        <w:rPr>
          <w:i/>
          <w:iCs/>
          <w:lang w:val="en-US"/>
        </w:rPr>
        <w:t>customers</w:t>
      </w:r>
      <w:r>
        <w:rPr>
          <w:lang w:val="en-US"/>
        </w:rPr>
        <w:t xml:space="preserve"> with an agreement by conduct under clause </w:t>
      </w:r>
      <w:r>
        <w:rPr>
          <w:lang w:val="en-US"/>
        </w:rPr>
        <w:fldChar w:fldCharType="begin"/>
      </w:r>
      <w:r>
        <w:rPr>
          <w:lang w:val="en-US"/>
        </w:rPr>
        <w:instrText xml:space="preserve"> REF _Ref292439933 \r \h  \* MERGEFORMAT </w:instrText>
      </w:r>
      <w:r>
        <w:rPr>
          <w:lang w:val="en-US"/>
        </w:rPr>
      </w:r>
      <w:r>
        <w:rPr>
          <w:lang w:val="en-US"/>
        </w:rPr>
        <w:fldChar w:fldCharType="separate"/>
      </w:r>
      <w:r w:rsidR="00A24901">
        <w:rPr>
          <w:lang w:val="en-US"/>
        </w:rPr>
        <w:t>4.4</w:t>
      </w:r>
      <w:r>
        <w:rPr>
          <w:lang w:val="en-US"/>
        </w:rPr>
        <w:fldChar w:fldCharType="end"/>
      </w:r>
      <w:r>
        <w:rPr>
          <w:lang w:val="en-US"/>
        </w:rPr>
        <w:t xml:space="preserve"> are to be dealt with under paragraphs (a) to (f) of this clause </w:t>
      </w:r>
      <w:r>
        <w:rPr>
          <w:lang w:val="en-US"/>
        </w:rPr>
        <w:fldChar w:fldCharType="begin"/>
      </w:r>
      <w:r>
        <w:rPr>
          <w:lang w:val="en-US"/>
        </w:rPr>
        <w:instrText xml:space="preserve"> REF _Ref292439956 \r \h  \* MERGEFORMAT </w:instrText>
      </w:r>
      <w:r>
        <w:rPr>
          <w:lang w:val="en-US"/>
        </w:rPr>
      </w:r>
      <w:r>
        <w:rPr>
          <w:lang w:val="en-US"/>
        </w:rPr>
        <w:fldChar w:fldCharType="separate"/>
      </w:r>
      <w:r w:rsidR="00A24901">
        <w:rPr>
          <w:lang w:val="en-US"/>
        </w:rPr>
        <w:t>2.1</w:t>
      </w:r>
      <w:r>
        <w:rPr>
          <w:lang w:val="en-US"/>
        </w:rPr>
        <w:fldChar w:fldCharType="end"/>
      </w:r>
      <w:r>
        <w:rPr>
          <w:lang w:val="en-US"/>
        </w:rPr>
        <w:t xml:space="preserve"> by the </w:t>
      </w:r>
      <w:r>
        <w:rPr>
          <w:i/>
          <w:iCs/>
          <w:lang w:val="en-US"/>
        </w:rPr>
        <w:t>water business.</w:t>
      </w:r>
    </w:p>
    <w:p w14:paraId="2461A6B7" w14:textId="77777777" w:rsidR="00D21DD5" w:rsidRPr="00ED58D8" w:rsidRDefault="00D21DD5" w:rsidP="00D21DD5">
      <w:pPr>
        <w:pStyle w:val="Heading2"/>
        <w:keepLines w:val="0"/>
        <w:numPr>
          <w:ilvl w:val="1"/>
          <w:numId w:val="116"/>
        </w:numPr>
        <w:tabs>
          <w:tab w:val="left" w:pos="709"/>
        </w:tabs>
        <w:spacing w:after="240"/>
        <w:ind w:left="709" w:hanging="709"/>
        <w:rPr>
          <w:rFonts w:eastAsia="Tahoma" w:cs="Tahoma"/>
          <w:sz w:val="22"/>
          <w:szCs w:val="22"/>
          <w:lang w:val="en-US"/>
        </w:rPr>
      </w:pPr>
      <w:bookmarkStart w:id="31" w:name="_Toc304471176"/>
      <w:bookmarkStart w:id="32" w:name="_Toc113973146"/>
      <w:r w:rsidRPr="00ED58D8">
        <w:rPr>
          <w:rFonts w:eastAsia="Tahoma" w:cs="Tahoma"/>
          <w:sz w:val="22"/>
          <w:szCs w:val="22"/>
          <w:lang w:val="en-US"/>
        </w:rPr>
        <w:lastRenderedPageBreak/>
        <w:t>Classification process</w:t>
      </w:r>
      <w:bookmarkEnd w:id="31"/>
      <w:bookmarkEnd w:id="32"/>
    </w:p>
    <w:p w14:paraId="6FC05FDD" w14:textId="77777777" w:rsidR="00D21DD5" w:rsidRDefault="00D21DD5" w:rsidP="00D21DD5">
      <w:pPr>
        <w:keepNext/>
        <w:spacing w:after="240"/>
        <w:rPr>
          <w:lang w:val="en-US"/>
        </w:rPr>
      </w:pPr>
      <w:r>
        <w:rPr>
          <w:lang w:val="en-US"/>
        </w:rPr>
        <w:t>The classification process may take into account any matter, including:</w:t>
      </w:r>
    </w:p>
    <w:p w14:paraId="422A8DB5"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i/>
          <w:iCs/>
          <w:lang w:val="en-US"/>
        </w:rPr>
        <w:t>customer</w:t>
      </w:r>
      <w:r>
        <w:rPr>
          <w:lang w:val="en-US"/>
        </w:rPr>
        <w:t xml:space="preserve"> location relative to treatment plant;</w:t>
      </w:r>
    </w:p>
    <w:p w14:paraId="758B2C4C"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volume of </w:t>
      </w:r>
      <w:r>
        <w:rPr>
          <w:i/>
          <w:iCs/>
          <w:lang w:val="en-US"/>
        </w:rPr>
        <w:t>trade waste</w:t>
      </w:r>
      <w:r>
        <w:rPr>
          <w:lang w:val="en-US"/>
        </w:rPr>
        <w:t xml:space="preserve"> discharged;</w:t>
      </w:r>
    </w:p>
    <w:p w14:paraId="772F4DC0"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nature of the </w:t>
      </w:r>
      <w:r>
        <w:rPr>
          <w:i/>
          <w:iCs/>
          <w:lang w:val="en-US"/>
        </w:rPr>
        <w:t>customer’s</w:t>
      </w:r>
      <w:r>
        <w:rPr>
          <w:lang w:val="en-US"/>
        </w:rPr>
        <w:t xml:space="preserve"> business activity;</w:t>
      </w:r>
    </w:p>
    <w:p w14:paraId="6CC6BF8D"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quality of the </w:t>
      </w:r>
      <w:r>
        <w:rPr>
          <w:i/>
          <w:iCs/>
          <w:lang w:val="en-US"/>
        </w:rPr>
        <w:t>customer’s</w:t>
      </w:r>
      <w:r>
        <w:rPr>
          <w:lang w:val="en-US"/>
        </w:rPr>
        <w:t xml:space="preserve"> </w:t>
      </w:r>
      <w:r>
        <w:rPr>
          <w:i/>
          <w:iCs/>
          <w:lang w:val="en-US"/>
        </w:rPr>
        <w:t>trade waste</w:t>
      </w:r>
      <w:r>
        <w:rPr>
          <w:lang w:val="en-US"/>
        </w:rPr>
        <w:t>; and</w:t>
      </w:r>
    </w:p>
    <w:p w14:paraId="1FAF675B"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compliance performance history for that </w:t>
      </w:r>
      <w:r>
        <w:rPr>
          <w:i/>
          <w:iCs/>
          <w:lang w:val="en-US"/>
        </w:rPr>
        <w:t>customer</w:t>
      </w:r>
      <w:r>
        <w:rPr>
          <w:lang w:val="en-US"/>
        </w:rPr>
        <w:t>, where available.</w:t>
      </w:r>
    </w:p>
    <w:p w14:paraId="0E4538BE" w14:textId="5DA4AFDF" w:rsidR="00161A4A" w:rsidRPr="00ED58D8" w:rsidRDefault="00161A4A" w:rsidP="00161A4A">
      <w:pPr>
        <w:pStyle w:val="Heading2"/>
        <w:keepLines w:val="0"/>
        <w:numPr>
          <w:ilvl w:val="1"/>
          <w:numId w:val="116"/>
        </w:numPr>
        <w:tabs>
          <w:tab w:val="left" w:pos="709"/>
        </w:tabs>
        <w:spacing w:after="240"/>
        <w:ind w:left="709" w:hanging="709"/>
        <w:rPr>
          <w:rFonts w:eastAsia="Tahoma" w:cs="Tahoma"/>
          <w:sz w:val="22"/>
          <w:szCs w:val="22"/>
          <w:lang w:val="en-US"/>
        </w:rPr>
      </w:pPr>
      <w:bookmarkStart w:id="33" w:name="_Toc113973147"/>
      <w:r>
        <w:rPr>
          <w:rFonts w:eastAsia="Tahoma" w:cs="Tahoma"/>
          <w:sz w:val="22"/>
          <w:szCs w:val="22"/>
          <w:lang w:val="en-US"/>
        </w:rPr>
        <w:t>Explanation basis for classification</w:t>
      </w:r>
      <w:bookmarkEnd w:id="33"/>
    </w:p>
    <w:p w14:paraId="108D2BB9" w14:textId="55DFECD9"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A </w:t>
      </w:r>
      <w:r>
        <w:rPr>
          <w:i/>
          <w:iCs/>
          <w:lang w:val="en-US"/>
        </w:rPr>
        <w:t>water business</w:t>
      </w:r>
      <w:r>
        <w:rPr>
          <w:lang w:val="en-US"/>
        </w:rPr>
        <w:t xml:space="preserve"> must explain to the </w:t>
      </w:r>
      <w:r>
        <w:rPr>
          <w:i/>
          <w:iCs/>
          <w:lang w:val="en-US"/>
        </w:rPr>
        <w:t>customer</w:t>
      </w:r>
      <w:r>
        <w:rPr>
          <w:lang w:val="en-US"/>
        </w:rPr>
        <w:t>, if requested, how its particular classification was determined.</w:t>
      </w:r>
    </w:p>
    <w:p w14:paraId="0A8E1C2C" w14:textId="77777777" w:rsidR="00814849" w:rsidRDefault="00814849" w:rsidP="00814849">
      <w:pPr>
        <w:widowControl w:val="0"/>
        <w:tabs>
          <w:tab w:val="left" w:pos="567"/>
        </w:tabs>
        <w:spacing w:before="173" w:after="0" w:line="360" w:lineRule="auto"/>
        <w:ind w:left="567" w:right="1204"/>
        <w:rPr>
          <w:lang w:val="en-US"/>
        </w:rPr>
      </w:pPr>
    </w:p>
    <w:p w14:paraId="45238DDE" w14:textId="31CDE7A1" w:rsidR="00D21DD5" w:rsidRPr="00103D3C" w:rsidRDefault="00D21DD5" w:rsidP="00D21DD5">
      <w:pPr>
        <w:pStyle w:val="Heading2"/>
        <w:keepNext w:val="0"/>
        <w:keepLines w:val="0"/>
        <w:widowControl w:val="0"/>
        <w:numPr>
          <w:ilvl w:val="0"/>
          <w:numId w:val="116"/>
        </w:numPr>
        <w:tabs>
          <w:tab w:val="left" w:pos="709"/>
        </w:tabs>
        <w:ind w:left="709" w:hanging="709"/>
        <w:rPr>
          <w:rFonts w:eastAsia="Tahoma" w:cs="Tahoma"/>
          <w:lang w:val="en-US"/>
        </w:rPr>
      </w:pPr>
      <w:bookmarkStart w:id="34" w:name="_Ref290455874"/>
      <w:bookmarkStart w:id="35" w:name="_Toc304471178"/>
      <w:bookmarkStart w:id="36" w:name="_Toc113973148"/>
      <w:r w:rsidRPr="00103D3C">
        <w:rPr>
          <w:rFonts w:eastAsia="Tahoma" w:cs="Tahoma"/>
          <w:lang w:val="en-US"/>
        </w:rPr>
        <w:t>R</w:t>
      </w:r>
      <w:bookmarkEnd w:id="34"/>
      <w:bookmarkEnd w:id="35"/>
      <w:r w:rsidR="00103D3C" w:rsidRPr="00103D3C">
        <w:rPr>
          <w:rFonts w:eastAsia="Tahoma" w:cs="Tahoma"/>
          <w:lang w:val="en-US"/>
        </w:rPr>
        <w:t>isk identification and mitigation</w:t>
      </w:r>
      <w:bookmarkEnd w:id="36"/>
    </w:p>
    <w:p w14:paraId="0E516858" w14:textId="77777777" w:rsidR="00D21DD5" w:rsidRPr="00103D3C" w:rsidRDefault="00D21DD5" w:rsidP="00D21DD5">
      <w:pPr>
        <w:pStyle w:val="Heading2"/>
        <w:keepLines w:val="0"/>
        <w:numPr>
          <w:ilvl w:val="1"/>
          <w:numId w:val="116"/>
        </w:numPr>
        <w:tabs>
          <w:tab w:val="left" w:pos="709"/>
        </w:tabs>
        <w:spacing w:after="240"/>
        <w:ind w:left="709" w:hanging="709"/>
        <w:rPr>
          <w:rFonts w:eastAsia="Tahoma" w:cs="Tahoma"/>
          <w:sz w:val="22"/>
          <w:szCs w:val="22"/>
          <w:lang w:val="en-US"/>
        </w:rPr>
      </w:pPr>
      <w:bookmarkStart w:id="37" w:name="_Toc304471179"/>
      <w:bookmarkStart w:id="38" w:name="_Toc113973149"/>
      <w:r w:rsidRPr="00103D3C">
        <w:rPr>
          <w:rFonts w:eastAsia="Tahoma" w:cs="Tahoma"/>
          <w:sz w:val="22"/>
          <w:szCs w:val="22"/>
          <w:lang w:val="en-US"/>
        </w:rPr>
        <w:t>Risks identified by the water business</w:t>
      </w:r>
      <w:bookmarkEnd w:id="37"/>
      <w:bookmarkEnd w:id="38"/>
    </w:p>
    <w:p w14:paraId="3C15064B"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A </w:t>
      </w:r>
      <w:r>
        <w:rPr>
          <w:i/>
          <w:iCs/>
          <w:lang w:val="en-US"/>
        </w:rPr>
        <w:t>water business</w:t>
      </w:r>
      <w:r>
        <w:rPr>
          <w:lang w:val="en-US"/>
        </w:rPr>
        <w:t xml:space="preserve"> must advise the </w:t>
      </w:r>
      <w:r>
        <w:rPr>
          <w:i/>
          <w:iCs/>
          <w:lang w:val="en-US"/>
        </w:rPr>
        <w:t>customer</w:t>
      </w:r>
      <w:r>
        <w:rPr>
          <w:lang w:val="en-US"/>
        </w:rPr>
        <w:t xml:space="preserve"> of any identified risks associated with accepting a </w:t>
      </w:r>
      <w:r>
        <w:rPr>
          <w:i/>
          <w:iCs/>
          <w:lang w:val="en-US"/>
        </w:rPr>
        <w:t>customer’s</w:t>
      </w:r>
      <w:r>
        <w:rPr>
          <w:lang w:val="en-US"/>
        </w:rPr>
        <w:t xml:space="preserve"> </w:t>
      </w:r>
      <w:r>
        <w:rPr>
          <w:i/>
          <w:iCs/>
          <w:lang w:val="en-US"/>
        </w:rPr>
        <w:t>trade waste</w:t>
      </w:r>
      <w:r>
        <w:rPr>
          <w:lang w:val="en-US"/>
        </w:rPr>
        <w:t xml:space="preserve"> into its sewer, including any risk mitigation that the </w:t>
      </w:r>
      <w:r>
        <w:rPr>
          <w:i/>
          <w:iCs/>
          <w:lang w:val="en-US"/>
        </w:rPr>
        <w:t>customer</w:t>
      </w:r>
      <w:r>
        <w:rPr>
          <w:lang w:val="en-US"/>
        </w:rPr>
        <w:t xml:space="preserve"> will be required to implement.</w:t>
      </w:r>
    </w:p>
    <w:p w14:paraId="0D9F386D" w14:textId="77777777" w:rsidR="00D21DD5" w:rsidRDefault="00D21DD5" w:rsidP="00D21DD5">
      <w:pPr>
        <w:widowControl w:val="0"/>
        <w:tabs>
          <w:tab w:val="left" w:pos="567"/>
        </w:tabs>
        <w:spacing w:before="173" w:line="360" w:lineRule="auto"/>
        <w:ind w:left="567" w:right="1204"/>
        <w:rPr>
          <w:lang w:val="en-US"/>
        </w:rPr>
      </w:pPr>
    </w:p>
    <w:p w14:paraId="30446485" w14:textId="77777777" w:rsidR="00D21DD5" w:rsidRPr="00103D3C" w:rsidRDefault="00D21DD5" w:rsidP="00D21DD5">
      <w:pPr>
        <w:pStyle w:val="Heading2"/>
        <w:keepLines w:val="0"/>
        <w:numPr>
          <w:ilvl w:val="1"/>
          <w:numId w:val="116"/>
        </w:numPr>
        <w:tabs>
          <w:tab w:val="left" w:pos="709"/>
        </w:tabs>
        <w:spacing w:after="240"/>
        <w:ind w:left="709" w:hanging="709"/>
        <w:rPr>
          <w:rFonts w:eastAsia="Tahoma" w:cs="Tahoma"/>
          <w:sz w:val="22"/>
          <w:szCs w:val="22"/>
          <w:lang w:val="en-US"/>
        </w:rPr>
      </w:pPr>
      <w:bookmarkStart w:id="39" w:name="_Toc304471180"/>
      <w:bookmarkStart w:id="40" w:name="_Toc113973150"/>
      <w:r w:rsidRPr="00103D3C">
        <w:rPr>
          <w:rFonts w:eastAsia="Tahoma" w:cs="Tahoma"/>
          <w:sz w:val="22"/>
          <w:szCs w:val="22"/>
          <w:lang w:val="en-US"/>
        </w:rPr>
        <w:t>Risk assessment by the trade waste customer</w:t>
      </w:r>
      <w:bookmarkEnd w:id="39"/>
      <w:bookmarkEnd w:id="40"/>
    </w:p>
    <w:p w14:paraId="4AD121A0" w14:textId="77777777" w:rsidR="00D21DD5" w:rsidRDefault="00D21DD5" w:rsidP="00D21DD5">
      <w:pPr>
        <w:pStyle w:val="Heading3"/>
        <w:keepNext w:val="0"/>
        <w:keepLines w:val="0"/>
        <w:spacing w:before="0" w:after="240"/>
        <w:rPr>
          <w:rFonts w:ascii="Arial" w:eastAsia="Arial" w:hAnsi="Arial" w:cs="Arial"/>
          <w:b w:val="0"/>
          <w:bCs/>
          <w:color w:val="auto"/>
          <w:szCs w:val="22"/>
          <w:lang w:val="en-US"/>
        </w:rPr>
      </w:pPr>
      <w:bookmarkStart w:id="41" w:name="_Toc111811106"/>
      <w:bookmarkStart w:id="42" w:name="_Toc112235871"/>
      <w:bookmarkStart w:id="43" w:name="_Toc113973151"/>
      <w:r>
        <w:rPr>
          <w:rFonts w:ascii="Arial" w:eastAsia="Arial" w:hAnsi="Arial" w:cs="Arial"/>
          <w:b w:val="0"/>
          <w:bCs/>
          <w:color w:val="auto"/>
          <w:szCs w:val="22"/>
          <w:lang w:val="en-US"/>
        </w:rPr>
        <w:t xml:space="preserve">A </w:t>
      </w:r>
      <w:r>
        <w:rPr>
          <w:rFonts w:ascii="Arial" w:eastAsia="Arial" w:hAnsi="Arial" w:cs="Arial"/>
          <w:b w:val="0"/>
          <w:bCs/>
          <w:i/>
          <w:iCs/>
          <w:color w:val="auto"/>
          <w:szCs w:val="22"/>
          <w:lang w:val="en-US"/>
        </w:rPr>
        <w:t>water business</w:t>
      </w:r>
      <w:r>
        <w:rPr>
          <w:rFonts w:ascii="Arial" w:eastAsia="Arial" w:hAnsi="Arial" w:cs="Arial"/>
          <w:b w:val="0"/>
          <w:bCs/>
          <w:color w:val="auto"/>
          <w:szCs w:val="22"/>
          <w:lang w:val="en-US"/>
        </w:rPr>
        <w:t xml:space="preserve"> may:</w:t>
      </w:r>
      <w:bookmarkEnd w:id="41"/>
      <w:bookmarkEnd w:id="42"/>
      <w:bookmarkEnd w:id="43"/>
    </w:p>
    <w:p w14:paraId="5403D2C3" w14:textId="77777777" w:rsidR="00D21DD5" w:rsidRDefault="00D21DD5" w:rsidP="00D21DD5">
      <w:pPr>
        <w:widowControl w:val="0"/>
        <w:numPr>
          <w:ilvl w:val="2"/>
          <w:numId w:val="116"/>
        </w:numPr>
        <w:tabs>
          <w:tab w:val="left" w:pos="567"/>
        </w:tabs>
        <w:spacing w:before="173" w:after="0" w:line="360" w:lineRule="auto"/>
        <w:ind w:left="567" w:right="1204" w:hanging="567"/>
        <w:rPr>
          <w:rFonts w:ascii="Arial" w:eastAsia="Arial" w:hAnsi="Arial" w:cs="Arial"/>
          <w:lang w:val="en-US"/>
        </w:rPr>
      </w:pPr>
      <w:r>
        <w:rPr>
          <w:lang w:val="en-US"/>
        </w:rPr>
        <w:t xml:space="preserve">require a </w:t>
      </w:r>
      <w:r>
        <w:rPr>
          <w:i/>
          <w:iCs/>
          <w:lang w:val="en-US"/>
        </w:rPr>
        <w:t>customer</w:t>
      </w:r>
      <w:r>
        <w:rPr>
          <w:lang w:val="en-US"/>
        </w:rPr>
        <w:t xml:space="preserve"> to conduct its own risk assessments to identify potential causes of non-compliant </w:t>
      </w:r>
      <w:r>
        <w:rPr>
          <w:i/>
          <w:iCs/>
          <w:lang w:val="en-US"/>
        </w:rPr>
        <w:t>trade waste</w:t>
      </w:r>
      <w:r>
        <w:rPr>
          <w:lang w:val="en-US"/>
        </w:rPr>
        <w:t xml:space="preserve"> discharge; </w:t>
      </w:r>
    </w:p>
    <w:p w14:paraId="31B9624D"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require a </w:t>
      </w:r>
      <w:r>
        <w:rPr>
          <w:i/>
          <w:iCs/>
          <w:lang w:val="en-US"/>
        </w:rPr>
        <w:t>customer</w:t>
      </w:r>
      <w:r>
        <w:rPr>
          <w:lang w:val="en-US"/>
        </w:rPr>
        <w:t xml:space="preserve"> to discuss the findings of the </w:t>
      </w:r>
      <w:r>
        <w:rPr>
          <w:i/>
          <w:iCs/>
          <w:lang w:val="en-US"/>
        </w:rPr>
        <w:t>customer’s</w:t>
      </w:r>
      <w:r>
        <w:rPr>
          <w:lang w:val="en-US"/>
        </w:rPr>
        <w:t xml:space="preserve"> risk assessment </w:t>
      </w:r>
      <w:r>
        <w:rPr>
          <w:lang w:val="en-US"/>
        </w:rPr>
        <w:lastRenderedPageBreak/>
        <w:t xml:space="preserve">with the </w:t>
      </w:r>
      <w:r>
        <w:rPr>
          <w:i/>
          <w:iCs/>
          <w:lang w:val="en-US"/>
        </w:rPr>
        <w:t>water business</w:t>
      </w:r>
      <w:r>
        <w:rPr>
          <w:lang w:val="en-US"/>
        </w:rPr>
        <w:t>; and</w:t>
      </w:r>
    </w:p>
    <w:p w14:paraId="2FFCE72F"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identify further risk mitigation requirements to be implemented by the </w:t>
      </w:r>
      <w:r>
        <w:rPr>
          <w:i/>
          <w:iCs/>
          <w:lang w:val="en-US"/>
        </w:rPr>
        <w:t>customer</w:t>
      </w:r>
      <w:r>
        <w:rPr>
          <w:lang w:val="en-US"/>
        </w:rPr>
        <w:t xml:space="preserve"> to minimise the impact of its </w:t>
      </w:r>
      <w:r>
        <w:rPr>
          <w:i/>
          <w:iCs/>
          <w:lang w:val="en-US"/>
        </w:rPr>
        <w:t>trade waste</w:t>
      </w:r>
      <w:r>
        <w:rPr>
          <w:lang w:val="en-US"/>
        </w:rPr>
        <w:t xml:space="preserve"> discharge on the sewerage system and operations of the </w:t>
      </w:r>
      <w:r>
        <w:rPr>
          <w:i/>
          <w:iCs/>
          <w:lang w:val="en-US"/>
        </w:rPr>
        <w:t>water business</w:t>
      </w:r>
      <w:r>
        <w:rPr>
          <w:lang w:val="en-US"/>
        </w:rPr>
        <w:t>.</w:t>
      </w:r>
    </w:p>
    <w:p w14:paraId="143DCD4B" w14:textId="77777777" w:rsidR="00D21DD5" w:rsidRDefault="00D21DD5" w:rsidP="00D21DD5">
      <w:pPr>
        <w:widowControl w:val="0"/>
        <w:tabs>
          <w:tab w:val="left" w:pos="567"/>
        </w:tabs>
        <w:spacing w:before="173" w:line="360" w:lineRule="auto"/>
        <w:ind w:left="567" w:right="1204"/>
        <w:rPr>
          <w:lang w:val="en-US"/>
        </w:rPr>
      </w:pPr>
    </w:p>
    <w:p w14:paraId="21F97A35" w14:textId="4A4FC5A2" w:rsidR="00D21DD5" w:rsidRPr="00103D3C" w:rsidRDefault="00103D3C" w:rsidP="00D21DD5">
      <w:pPr>
        <w:pStyle w:val="Heading2"/>
        <w:keepNext w:val="0"/>
        <w:keepLines w:val="0"/>
        <w:widowControl w:val="0"/>
        <w:numPr>
          <w:ilvl w:val="0"/>
          <w:numId w:val="116"/>
        </w:numPr>
        <w:tabs>
          <w:tab w:val="left" w:pos="709"/>
        </w:tabs>
        <w:ind w:left="709" w:hanging="709"/>
        <w:rPr>
          <w:rFonts w:eastAsia="Tahoma" w:cs="Tahoma"/>
          <w:lang w:val="en-US"/>
        </w:rPr>
      </w:pPr>
      <w:bookmarkStart w:id="44" w:name="_Toc113973152"/>
      <w:bookmarkStart w:id="45" w:name="_Toc225320427"/>
      <w:bookmarkStart w:id="46" w:name="_Toc226261938"/>
      <w:bookmarkStart w:id="47" w:name="_Toc226263024"/>
      <w:bookmarkStart w:id="48" w:name="_Toc226263049"/>
      <w:r w:rsidRPr="00103D3C">
        <w:rPr>
          <w:rFonts w:eastAsia="Tahoma" w:cs="Tahoma"/>
          <w:lang w:val="en-US"/>
        </w:rPr>
        <w:t>Trade waste agreements</w:t>
      </w:r>
      <w:bookmarkEnd w:id="44"/>
    </w:p>
    <w:p w14:paraId="68402412" w14:textId="77777777" w:rsidR="00D21DD5" w:rsidRPr="00103D3C" w:rsidRDefault="00D21DD5" w:rsidP="00D21DD5">
      <w:pPr>
        <w:pStyle w:val="Heading2"/>
        <w:keepLines w:val="0"/>
        <w:numPr>
          <w:ilvl w:val="1"/>
          <w:numId w:val="116"/>
        </w:numPr>
        <w:tabs>
          <w:tab w:val="left" w:pos="709"/>
        </w:tabs>
        <w:spacing w:after="240"/>
        <w:ind w:left="709" w:hanging="709"/>
        <w:rPr>
          <w:rFonts w:eastAsia="Tahoma" w:cs="Tahoma"/>
          <w:sz w:val="22"/>
          <w:szCs w:val="22"/>
          <w:lang w:val="en-US"/>
        </w:rPr>
      </w:pPr>
      <w:bookmarkStart w:id="49" w:name="_Ref289979635"/>
      <w:bookmarkStart w:id="50" w:name="_Toc304471182"/>
      <w:bookmarkStart w:id="51" w:name="_Toc113973153"/>
      <w:r w:rsidRPr="00103D3C">
        <w:rPr>
          <w:rFonts w:eastAsia="Tahoma" w:cs="Tahoma"/>
          <w:sz w:val="22"/>
          <w:szCs w:val="22"/>
          <w:lang w:val="en-US"/>
        </w:rPr>
        <w:t>Form of agreement</w:t>
      </w:r>
      <w:bookmarkEnd w:id="49"/>
      <w:bookmarkEnd w:id="50"/>
      <w:bookmarkEnd w:id="51"/>
    </w:p>
    <w:p w14:paraId="545902C8"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A </w:t>
      </w:r>
      <w:r>
        <w:rPr>
          <w:i/>
          <w:iCs/>
          <w:lang w:val="en-US"/>
        </w:rPr>
        <w:t>water business</w:t>
      </w:r>
      <w:r>
        <w:rPr>
          <w:lang w:val="en-US"/>
        </w:rPr>
        <w:t xml:space="preserve"> may have different forms of agreement to reflect the differing risks and other factors associated with particular </w:t>
      </w:r>
      <w:r>
        <w:rPr>
          <w:i/>
          <w:iCs/>
          <w:lang w:val="en-US"/>
        </w:rPr>
        <w:t>trade waste</w:t>
      </w:r>
      <w:r>
        <w:rPr>
          <w:lang w:val="en-US"/>
        </w:rPr>
        <w:t xml:space="preserve"> </w:t>
      </w:r>
      <w:r>
        <w:rPr>
          <w:i/>
          <w:iCs/>
          <w:lang w:val="en-US"/>
        </w:rPr>
        <w:t>customers</w:t>
      </w:r>
      <w:r>
        <w:rPr>
          <w:lang w:val="en-US"/>
        </w:rPr>
        <w:t xml:space="preserve"> and their </w:t>
      </w:r>
      <w:r>
        <w:rPr>
          <w:i/>
          <w:iCs/>
          <w:lang w:val="en-US"/>
        </w:rPr>
        <w:t>trade waste</w:t>
      </w:r>
      <w:r>
        <w:rPr>
          <w:lang w:val="en-US"/>
        </w:rPr>
        <w:t>.</w:t>
      </w:r>
    </w:p>
    <w:p w14:paraId="75CC9A94"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Where a </w:t>
      </w:r>
      <w:r>
        <w:rPr>
          <w:i/>
          <w:iCs/>
          <w:lang w:val="en-US"/>
        </w:rPr>
        <w:t>water business</w:t>
      </w:r>
      <w:r>
        <w:rPr>
          <w:lang w:val="en-US"/>
        </w:rPr>
        <w:t xml:space="preserve"> agrees to accept a </w:t>
      </w:r>
      <w:r>
        <w:rPr>
          <w:i/>
          <w:iCs/>
          <w:lang w:val="en-US"/>
        </w:rPr>
        <w:t>trade waste</w:t>
      </w:r>
      <w:r>
        <w:rPr>
          <w:lang w:val="en-US"/>
        </w:rPr>
        <w:t xml:space="preserve"> </w:t>
      </w:r>
      <w:r>
        <w:rPr>
          <w:i/>
          <w:iCs/>
          <w:lang w:val="en-US"/>
        </w:rPr>
        <w:t>customer's</w:t>
      </w:r>
      <w:r>
        <w:rPr>
          <w:lang w:val="en-US"/>
        </w:rPr>
        <w:t xml:space="preserve"> </w:t>
      </w:r>
      <w:r>
        <w:rPr>
          <w:i/>
          <w:iCs/>
          <w:lang w:val="en-US"/>
        </w:rPr>
        <w:t>trade waste</w:t>
      </w:r>
      <w:r>
        <w:rPr>
          <w:lang w:val="en-US"/>
        </w:rPr>
        <w:t xml:space="preserve">, the </w:t>
      </w:r>
      <w:r>
        <w:rPr>
          <w:i/>
          <w:iCs/>
          <w:lang w:val="en-US"/>
        </w:rPr>
        <w:t>water business</w:t>
      </w:r>
      <w:r>
        <w:rPr>
          <w:lang w:val="en-US"/>
        </w:rPr>
        <w:t xml:space="preserve"> must prepare or use a form of </w:t>
      </w:r>
      <w:r>
        <w:rPr>
          <w:i/>
          <w:iCs/>
          <w:lang w:val="en-US"/>
        </w:rPr>
        <w:t>trade waste</w:t>
      </w:r>
      <w:r>
        <w:rPr>
          <w:lang w:val="en-US"/>
        </w:rPr>
        <w:t xml:space="preserve"> agreement which is appropriate given the particular risks and other factors associated with the particular </w:t>
      </w:r>
      <w:r>
        <w:rPr>
          <w:i/>
          <w:iCs/>
          <w:lang w:val="en-US"/>
        </w:rPr>
        <w:t>trade waste</w:t>
      </w:r>
      <w:r>
        <w:rPr>
          <w:lang w:val="en-US"/>
        </w:rPr>
        <w:t xml:space="preserve"> </w:t>
      </w:r>
      <w:r>
        <w:rPr>
          <w:i/>
          <w:iCs/>
          <w:lang w:val="en-US"/>
        </w:rPr>
        <w:t>customer</w:t>
      </w:r>
      <w:r>
        <w:rPr>
          <w:lang w:val="en-US"/>
        </w:rPr>
        <w:t xml:space="preserve"> and its </w:t>
      </w:r>
      <w:r>
        <w:rPr>
          <w:i/>
          <w:iCs/>
          <w:lang w:val="en-US"/>
        </w:rPr>
        <w:t>trade waste</w:t>
      </w:r>
      <w:r>
        <w:rPr>
          <w:lang w:val="en-US"/>
        </w:rPr>
        <w:t>.</w:t>
      </w:r>
    </w:p>
    <w:p w14:paraId="45531D7F" w14:textId="77777777" w:rsidR="00D21DD5" w:rsidRDefault="00D21DD5" w:rsidP="00D21DD5">
      <w:pPr>
        <w:widowControl w:val="0"/>
        <w:tabs>
          <w:tab w:val="left" w:pos="567"/>
        </w:tabs>
        <w:spacing w:before="173" w:line="360" w:lineRule="auto"/>
        <w:ind w:left="567" w:right="1204"/>
        <w:rPr>
          <w:lang w:val="en-US"/>
        </w:rPr>
      </w:pPr>
    </w:p>
    <w:p w14:paraId="209F632F" w14:textId="77777777" w:rsidR="00D21DD5" w:rsidRPr="00103D3C" w:rsidRDefault="00D21DD5" w:rsidP="00D21DD5">
      <w:pPr>
        <w:pStyle w:val="Heading2"/>
        <w:keepLines w:val="0"/>
        <w:numPr>
          <w:ilvl w:val="1"/>
          <w:numId w:val="116"/>
        </w:numPr>
        <w:tabs>
          <w:tab w:val="left" w:pos="709"/>
        </w:tabs>
        <w:spacing w:after="240"/>
        <w:ind w:left="709" w:hanging="709"/>
        <w:rPr>
          <w:rFonts w:eastAsia="Tahoma" w:cs="Tahoma"/>
          <w:sz w:val="22"/>
          <w:szCs w:val="22"/>
          <w:lang w:val="en-US"/>
        </w:rPr>
      </w:pPr>
      <w:bookmarkStart w:id="52" w:name="_Toc304471183"/>
      <w:bookmarkStart w:id="53" w:name="_Toc113973154"/>
      <w:r w:rsidRPr="00103D3C">
        <w:rPr>
          <w:rFonts w:eastAsia="Tahoma" w:cs="Tahoma"/>
          <w:sz w:val="22"/>
          <w:szCs w:val="22"/>
          <w:lang w:val="en-US"/>
        </w:rPr>
        <w:t>Identify trade waste customers</w:t>
      </w:r>
      <w:bookmarkEnd w:id="52"/>
      <w:bookmarkEnd w:id="53"/>
    </w:p>
    <w:p w14:paraId="0AE5188A" w14:textId="77777777" w:rsidR="00D21DD5" w:rsidRDefault="00D21DD5" w:rsidP="00D21DD5">
      <w:pPr>
        <w:pStyle w:val="Heading3"/>
        <w:keepNext w:val="0"/>
        <w:keepLines w:val="0"/>
        <w:spacing w:before="0" w:after="240" w:line="360" w:lineRule="auto"/>
        <w:rPr>
          <w:rFonts w:ascii="Arial" w:eastAsia="Arial" w:hAnsi="Arial" w:cs="Arial"/>
          <w:b w:val="0"/>
          <w:bCs/>
          <w:color w:val="auto"/>
          <w:szCs w:val="22"/>
        </w:rPr>
      </w:pPr>
      <w:bookmarkStart w:id="54" w:name="_Toc111810386"/>
      <w:bookmarkStart w:id="55" w:name="_Toc111811110"/>
      <w:bookmarkStart w:id="56" w:name="_Toc112235875"/>
      <w:bookmarkStart w:id="57" w:name="_Toc113973155"/>
      <w:r>
        <w:rPr>
          <w:rFonts w:ascii="Arial" w:eastAsia="Arial" w:hAnsi="Arial" w:cs="Arial"/>
          <w:b w:val="0"/>
          <w:bCs/>
          <w:color w:val="auto"/>
          <w:szCs w:val="22"/>
        </w:rPr>
        <w:t xml:space="preserve">A </w:t>
      </w:r>
      <w:r>
        <w:rPr>
          <w:rFonts w:ascii="Arial" w:eastAsia="Arial" w:hAnsi="Arial" w:cs="Arial"/>
          <w:b w:val="0"/>
          <w:bCs/>
          <w:i/>
          <w:iCs/>
          <w:color w:val="auto"/>
          <w:szCs w:val="22"/>
        </w:rPr>
        <w:t>water business</w:t>
      </w:r>
      <w:r>
        <w:rPr>
          <w:rFonts w:ascii="Arial" w:eastAsia="Arial" w:hAnsi="Arial" w:cs="Arial"/>
          <w:b w:val="0"/>
          <w:bCs/>
          <w:color w:val="auto"/>
          <w:szCs w:val="22"/>
        </w:rPr>
        <w:t xml:space="preserve"> must endeavour to identify all </w:t>
      </w:r>
      <w:r>
        <w:rPr>
          <w:rFonts w:ascii="Arial" w:eastAsia="Arial" w:hAnsi="Arial" w:cs="Arial"/>
          <w:b w:val="0"/>
          <w:bCs/>
          <w:i/>
          <w:iCs/>
          <w:color w:val="auto"/>
          <w:szCs w:val="22"/>
        </w:rPr>
        <w:t>trade waste</w:t>
      </w:r>
      <w:r>
        <w:rPr>
          <w:rFonts w:ascii="Arial" w:eastAsia="Arial" w:hAnsi="Arial" w:cs="Arial"/>
          <w:b w:val="0"/>
          <w:bCs/>
          <w:color w:val="auto"/>
          <w:szCs w:val="22"/>
        </w:rPr>
        <w:t xml:space="preserve"> </w:t>
      </w:r>
      <w:r>
        <w:rPr>
          <w:rFonts w:ascii="Arial" w:eastAsia="Arial" w:hAnsi="Arial" w:cs="Arial"/>
          <w:b w:val="0"/>
          <w:bCs/>
          <w:i/>
          <w:iCs/>
          <w:color w:val="auto"/>
          <w:szCs w:val="22"/>
        </w:rPr>
        <w:t>customers</w:t>
      </w:r>
      <w:r>
        <w:rPr>
          <w:rFonts w:ascii="Arial" w:eastAsia="Arial" w:hAnsi="Arial" w:cs="Arial"/>
          <w:b w:val="0"/>
          <w:bCs/>
          <w:color w:val="auto"/>
          <w:szCs w:val="22"/>
        </w:rPr>
        <w:t xml:space="preserve"> and ensure that, as required by </w:t>
      </w:r>
      <w:r>
        <w:rPr>
          <w:rFonts w:ascii="Arial" w:eastAsia="Arial" w:hAnsi="Arial" w:cs="Arial"/>
          <w:b w:val="0"/>
          <w:bCs/>
          <w:i/>
          <w:iCs/>
          <w:color w:val="auto"/>
          <w:szCs w:val="22"/>
        </w:rPr>
        <w:t>water law</w:t>
      </w:r>
      <w:r>
        <w:rPr>
          <w:rFonts w:ascii="Arial" w:eastAsia="Arial" w:hAnsi="Arial" w:cs="Arial"/>
          <w:b w:val="0"/>
          <w:bCs/>
          <w:color w:val="auto"/>
          <w:szCs w:val="22"/>
        </w:rPr>
        <w:t xml:space="preserve">, they have an appropriate </w:t>
      </w:r>
      <w:r>
        <w:rPr>
          <w:rFonts w:ascii="Arial" w:eastAsia="Arial" w:hAnsi="Arial" w:cs="Arial"/>
          <w:b w:val="0"/>
          <w:bCs/>
          <w:i/>
          <w:iCs/>
          <w:color w:val="auto"/>
          <w:szCs w:val="22"/>
        </w:rPr>
        <w:t>trade waste</w:t>
      </w:r>
      <w:r>
        <w:rPr>
          <w:rFonts w:ascii="Arial" w:eastAsia="Arial" w:hAnsi="Arial" w:cs="Arial"/>
          <w:b w:val="0"/>
          <w:bCs/>
          <w:color w:val="auto"/>
          <w:szCs w:val="22"/>
        </w:rPr>
        <w:t xml:space="preserve"> agreement.</w:t>
      </w:r>
      <w:bookmarkEnd w:id="54"/>
      <w:bookmarkEnd w:id="55"/>
      <w:bookmarkEnd w:id="56"/>
      <w:bookmarkEnd w:id="57"/>
      <w:r>
        <w:rPr>
          <w:rFonts w:ascii="Arial" w:eastAsia="Arial" w:hAnsi="Arial" w:cs="Arial"/>
          <w:b w:val="0"/>
          <w:bCs/>
          <w:color w:val="auto"/>
          <w:szCs w:val="22"/>
        </w:rPr>
        <w:t xml:space="preserve"> </w:t>
      </w:r>
    </w:p>
    <w:p w14:paraId="11EB0D66" w14:textId="77777777" w:rsidR="00D21DD5" w:rsidRDefault="00D21DD5" w:rsidP="00D21DD5">
      <w:pPr>
        <w:rPr>
          <w:rFonts w:ascii="Arial" w:eastAsia="Arial" w:hAnsi="Arial" w:cs="Arial"/>
        </w:rPr>
      </w:pPr>
    </w:p>
    <w:p w14:paraId="016DBC6E" w14:textId="77777777" w:rsidR="00D21DD5" w:rsidRPr="00103D3C" w:rsidRDefault="00D21DD5" w:rsidP="00D21DD5">
      <w:pPr>
        <w:pStyle w:val="Heading2"/>
        <w:keepLines w:val="0"/>
        <w:numPr>
          <w:ilvl w:val="1"/>
          <w:numId w:val="116"/>
        </w:numPr>
        <w:tabs>
          <w:tab w:val="left" w:pos="709"/>
        </w:tabs>
        <w:spacing w:after="240"/>
        <w:ind w:left="709" w:hanging="709"/>
        <w:rPr>
          <w:rFonts w:ascii="Arial" w:eastAsia="Arial" w:hAnsi="Arial" w:cs="Arial"/>
          <w:sz w:val="22"/>
          <w:szCs w:val="22"/>
        </w:rPr>
      </w:pPr>
      <w:bookmarkStart w:id="58" w:name="_Toc304471184"/>
      <w:bookmarkStart w:id="59" w:name="_Toc113973156"/>
      <w:r w:rsidRPr="00103D3C">
        <w:rPr>
          <w:rFonts w:ascii="Arial" w:eastAsia="Arial" w:hAnsi="Arial" w:cs="Arial"/>
          <w:sz w:val="22"/>
          <w:szCs w:val="22"/>
        </w:rPr>
        <w:t>Matters to be dealt with by a trade waste agreement</w:t>
      </w:r>
      <w:bookmarkEnd w:id="58"/>
      <w:bookmarkEnd w:id="59"/>
    </w:p>
    <w:p w14:paraId="69E2682E" w14:textId="72742BCF" w:rsidR="00D21DD5" w:rsidRDefault="00D21DD5" w:rsidP="00D21DD5">
      <w:pPr>
        <w:rPr>
          <w:rFonts w:ascii="Arial" w:eastAsia="Arial" w:hAnsi="Arial" w:cs="Arial"/>
        </w:rPr>
      </w:pPr>
      <w:r>
        <w:t xml:space="preserve">Subject to clause </w:t>
      </w:r>
      <w:r>
        <w:fldChar w:fldCharType="begin"/>
      </w:r>
      <w:r>
        <w:instrText xml:space="preserve"> REF _Ref292439933 \r \h  \* MERGEFORMAT </w:instrText>
      </w:r>
      <w:r>
        <w:fldChar w:fldCharType="separate"/>
      </w:r>
      <w:r w:rsidR="00A24901">
        <w:t>4.4</w:t>
      </w:r>
      <w:r>
        <w:fldChar w:fldCharType="end"/>
      </w:r>
      <w:r>
        <w:t xml:space="preserve">, a </w:t>
      </w:r>
      <w:r>
        <w:rPr>
          <w:i/>
          <w:iCs/>
        </w:rPr>
        <w:t>trade wa</w:t>
      </w:r>
      <w:r>
        <w:t>ste agreement must:</w:t>
      </w:r>
    </w:p>
    <w:p w14:paraId="41A8E560"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Specify, as a minimum, the following:</w:t>
      </w:r>
    </w:p>
    <w:p w14:paraId="07746CE5"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the parties to the agreement;</w:t>
      </w:r>
    </w:p>
    <w:p w14:paraId="18823894"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the address of the premises from which the discharge to </w:t>
      </w:r>
      <w:r>
        <w:rPr>
          <w:i/>
          <w:iCs/>
          <w:lang w:val="en-US"/>
        </w:rPr>
        <w:t>sewer</w:t>
      </w:r>
      <w:r>
        <w:rPr>
          <w:lang w:val="en-US"/>
        </w:rPr>
        <w:t xml:space="preserve"> will take </w:t>
      </w:r>
      <w:r>
        <w:rPr>
          <w:lang w:val="en-US"/>
        </w:rPr>
        <w:lastRenderedPageBreak/>
        <w:t>place;</w:t>
      </w:r>
    </w:p>
    <w:p w14:paraId="56C13FC2"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the </w:t>
      </w:r>
      <w:r>
        <w:rPr>
          <w:i/>
          <w:iCs/>
          <w:lang w:val="en-US"/>
        </w:rPr>
        <w:t>discharge acceptance point</w:t>
      </w:r>
      <w:r>
        <w:rPr>
          <w:lang w:val="en-US"/>
        </w:rPr>
        <w:t xml:space="preserve"> and any sampling points;</w:t>
      </w:r>
    </w:p>
    <w:p w14:paraId="4EB7E5F1"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the sewerage treatment plant or plants that will or may receive and treat the </w:t>
      </w:r>
      <w:r>
        <w:rPr>
          <w:i/>
          <w:iCs/>
          <w:lang w:val="en-US"/>
        </w:rPr>
        <w:t>trade waste</w:t>
      </w:r>
      <w:r>
        <w:rPr>
          <w:lang w:val="en-US"/>
        </w:rPr>
        <w:t xml:space="preserve"> (if known);</w:t>
      </w:r>
    </w:p>
    <w:p w14:paraId="7FFD410A"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the term of the agreement;</w:t>
      </w:r>
    </w:p>
    <w:p w14:paraId="31B50B74" w14:textId="77777777" w:rsidR="00D21DD5" w:rsidRDefault="00D21DD5" w:rsidP="00D21DD5">
      <w:pPr>
        <w:widowControl w:val="0"/>
        <w:numPr>
          <w:ilvl w:val="3"/>
          <w:numId w:val="116"/>
        </w:numPr>
        <w:tabs>
          <w:tab w:val="left" w:pos="1134"/>
        </w:tabs>
        <w:spacing w:before="0" w:after="0" w:line="360" w:lineRule="auto"/>
        <w:ind w:left="1134" w:right="1204" w:hanging="567"/>
        <w:rPr>
          <w:b/>
          <w:bCs/>
          <w:lang w:eastAsia="en-GB"/>
        </w:rPr>
      </w:pPr>
      <w:r>
        <w:rPr>
          <w:lang w:val="en-US"/>
        </w:rPr>
        <w:t xml:space="preserve">the nature of the permitted activities conducted on the </w:t>
      </w:r>
      <w:r>
        <w:rPr>
          <w:i/>
          <w:iCs/>
          <w:lang w:val="en-US"/>
        </w:rPr>
        <w:t>trade waste</w:t>
      </w:r>
      <w:r>
        <w:rPr>
          <w:lang w:val="en-US"/>
        </w:rPr>
        <w:t xml:space="preserve"> </w:t>
      </w:r>
      <w:r>
        <w:rPr>
          <w:i/>
          <w:iCs/>
          <w:lang w:val="en-US"/>
        </w:rPr>
        <w:t>customer's</w:t>
      </w:r>
      <w:r>
        <w:rPr>
          <w:lang w:val="en-US"/>
        </w:rPr>
        <w:t xml:space="preserve"> premises which generate the </w:t>
      </w:r>
      <w:r>
        <w:rPr>
          <w:i/>
          <w:iCs/>
          <w:lang w:val="en-US"/>
        </w:rPr>
        <w:t>trade waste</w:t>
      </w:r>
      <w:r>
        <w:t>;</w:t>
      </w:r>
    </w:p>
    <w:p w14:paraId="09852D7F"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the discharger or occupier’s rights and obligations, or provide reference to where those rights and obligations are set out;</w:t>
      </w:r>
    </w:p>
    <w:p w14:paraId="552F1822"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the </w:t>
      </w:r>
      <w:r>
        <w:rPr>
          <w:i/>
          <w:iCs/>
          <w:lang w:val="en-US"/>
        </w:rPr>
        <w:t>water business’s</w:t>
      </w:r>
      <w:r>
        <w:rPr>
          <w:lang w:val="en-US"/>
        </w:rPr>
        <w:t xml:space="preserve"> rights and obligations, or provide reference to where those rights and obligations are set out;</w:t>
      </w:r>
    </w:p>
    <w:p w14:paraId="0ABDB6A2"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any fees, charges, tariffs or prices payable by the </w:t>
      </w:r>
      <w:r>
        <w:rPr>
          <w:i/>
          <w:iCs/>
          <w:lang w:val="en-US"/>
        </w:rPr>
        <w:t>trade waste</w:t>
      </w:r>
      <w:r>
        <w:rPr>
          <w:lang w:val="en-US"/>
        </w:rPr>
        <w:t xml:space="preserve"> </w:t>
      </w:r>
      <w:r>
        <w:rPr>
          <w:i/>
          <w:iCs/>
          <w:lang w:val="en-US"/>
        </w:rPr>
        <w:t>customer</w:t>
      </w:r>
      <w:r>
        <w:rPr>
          <w:lang w:val="en-US"/>
        </w:rPr>
        <w:t>, or provide reference to where they are set out;</w:t>
      </w:r>
    </w:p>
    <w:p w14:paraId="2B141602"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the dispute resolution process, or provide reference to where the dispute resolution process is set out;</w:t>
      </w:r>
    </w:p>
    <w:p w14:paraId="3C9D0432"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the procedure for serving notices on the other party, or provide reference to where the procedure is set out;</w:t>
      </w:r>
    </w:p>
    <w:p w14:paraId="6EB6D837" w14:textId="63F61249"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the relevant </w:t>
      </w:r>
      <w:r>
        <w:rPr>
          <w:i/>
          <w:iCs/>
          <w:lang w:val="en-US"/>
        </w:rPr>
        <w:t>trade waste</w:t>
      </w:r>
      <w:r>
        <w:rPr>
          <w:lang w:val="en-US"/>
        </w:rPr>
        <w:t xml:space="preserve"> limitations, including times, rate, physical and chemical composition, prohibited substances, or reference to the </w:t>
      </w:r>
      <w:r>
        <w:rPr>
          <w:i/>
          <w:iCs/>
          <w:lang w:val="en-US"/>
        </w:rPr>
        <w:t>approved acceptance criteria;</w:t>
      </w:r>
      <w:r w:rsidR="00B179F1">
        <w:rPr>
          <w:i/>
          <w:iCs/>
          <w:lang w:val="en-US"/>
        </w:rPr>
        <w:t xml:space="preserve"> </w:t>
      </w:r>
      <w:r w:rsidR="00B179F1" w:rsidRPr="00E21BBC">
        <w:rPr>
          <w:lang w:val="en-US"/>
          <w:rPrChange w:id="60" w:author="Edward Hansford (ESC)" w:date="2022-09-26T08:40:00Z">
            <w:rPr>
              <w:i/>
              <w:iCs/>
              <w:lang w:val="en-US"/>
            </w:rPr>
          </w:rPrChange>
        </w:rPr>
        <w:t>and</w:t>
      </w:r>
    </w:p>
    <w:p w14:paraId="77919EF4"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any monitoring, sampling or maintenance requirements, or reference to where those requirements are set out; and</w:t>
      </w:r>
    </w:p>
    <w:p w14:paraId="288BE2EA" w14:textId="77777777"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only include matters appropriate to managing the discharge of </w:t>
      </w:r>
      <w:r>
        <w:rPr>
          <w:i/>
          <w:iCs/>
          <w:lang w:val="en-US"/>
        </w:rPr>
        <w:t>trade waste</w:t>
      </w:r>
      <w:r>
        <w:rPr>
          <w:lang w:val="en-US"/>
        </w:rPr>
        <w:t>.</w:t>
      </w:r>
    </w:p>
    <w:p w14:paraId="198CF09E" w14:textId="77777777" w:rsidR="00D21DD5" w:rsidRPr="00103D3C" w:rsidRDefault="00D21DD5" w:rsidP="00D21DD5">
      <w:pPr>
        <w:pStyle w:val="Heading2"/>
        <w:keepLines w:val="0"/>
        <w:numPr>
          <w:ilvl w:val="1"/>
          <w:numId w:val="116"/>
        </w:numPr>
        <w:tabs>
          <w:tab w:val="left" w:pos="709"/>
        </w:tabs>
        <w:spacing w:after="240"/>
        <w:ind w:left="709" w:hanging="709"/>
        <w:rPr>
          <w:rFonts w:ascii="Arial" w:eastAsia="Arial" w:hAnsi="Arial" w:cs="Arial"/>
          <w:sz w:val="22"/>
          <w:szCs w:val="22"/>
          <w:lang w:eastAsia="en-GB"/>
        </w:rPr>
      </w:pPr>
      <w:bookmarkStart w:id="61" w:name="_Ref292439933"/>
      <w:bookmarkStart w:id="62" w:name="_Toc304471185"/>
      <w:bookmarkStart w:id="63" w:name="_Toc113973157"/>
      <w:r w:rsidRPr="00103D3C">
        <w:rPr>
          <w:rFonts w:ascii="Arial" w:eastAsia="Arial" w:hAnsi="Arial" w:cs="Arial"/>
          <w:sz w:val="22"/>
          <w:szCs w:val="22"/>
        </w:rPr>
        <w:t>Agreements arising by customer</w:t>
      </w:r>
      <w:bookmarkEnd w:id="61"/>
      <w:r w:rsidRPr="00103D3C">
        <w:rPr>
          <w:rFonts w:ascii="Arial" w:eastAsia="Arial" w:hAnsi="Arial" w:cs="Arial"/>
          <w:sz w:val="22"/>
          <w:szCs w:val="22"/>
        </w:rPr>
        <w:t xml:space="preserve"> conduct</w:t>
      </w:r>
      <w:bookmarkEnd w:id="62"/>
      <w:bookmarkEnd w:id="63"/>
    </w:p>
    <w:p w14:paraId="4EF7AD6C" w14:textId="37CA20CE" w:rsidR="00D21DD5" w:rsidRDefault="00D21DD5" w:rsidP="00D21DD5">
      <w:pPr>
        <w:widowControl w:val="0"/>
        <w:numPr>
          <w:ilvl w:val="2"/>
          <w:numId w:val="116"/>
        </w:numPr>
        <w:tabs>
          <w:tab w:val="left" w:pos="567"/>
        </w:tabs>
        <w:spacing w:before="173" w:after="0" w:line="360" w:lineRule="auto"/>
        <w:ind w:left="567" w:right="1204" w:hanging="567"/>
        <w:rPr>
          <w:rFonts w:ascii="Arial" w:eastAsia="Arial" w:hAnsi="Arial" w:cs="Arial"/>
          <w:lang w:val="en-US"/>
        </w:rPr>
      </w:pPr>
      <w:bookmarkStart w:id="64" w:name="_Ref292200363"/>
      <w:r>
        <w:rPr>
          <w:lang w:val="en-US"/>
        </w:rPr>
        <w:t xml:space="preserve">Without limiting clause </w:t>
      </w:r>
      <w:r>
        <w:fldChar w:fldCharType="begin"/>
      </w:r>
      <w:r>
        <w:rPr>
          <w:lang w:val="en-US"/>
        </w:rPr>
        <w:instrText xml:space="preserve"> REF _Ref289979635 \w \h  \* MERGEFORMAT </w:instrText>
      </w:r>
      <w:r>
        <w:fldChar w:fldCharType="separate"/>
      </w:r>
      <w:r w:rsidR="00A24901">
        <w:rPr>
          <w:lang w:val="en-US"/>
        </w:rPr>
        <w:t>4.1</w:t>
      </w:r>
      <w:r>
        <w:fldChar w:fldCharType="end"/>
      </w:r>
      <w:r>
        <w:rPr>
          <w:lang w:val="en-US"/>
        </w:rPr>
        <w:t xml:space="preserve">, where a </w:t>
      </w:r>
      <w:r>
        <w:rPr>
          <w:i/>
          <w:iCs/>
          <w:lang w:val="en-US"/>
        </w:rPr>
        <w:t>water business</w:t>
      </w:r>
      <w:r>
        <w:rPr>
          <w:lang w:val="en-US"/>
        </w:rPr>
        <w:t xml:space="preserve"> has determined that a </w:t>
      </w:r>
      <w:r>
        <w:rPr>
          <w:i/>
          <w:iCs/>
          <w:lang w:val="en-US"/>
        </w:rPr>
        <w:t>trade waste</w:t>
      </w:r>
      <w:r>
        <w:rPr>
          <w:lang w:val="en-US"/>
        </w:rPr>
        <w:t xml:space="preserve"> </w:t>
      </w:r>
      <w:r>
        <w:rPr>
          <w:i/>
          <w:iCs/>
          <w:lang w:val="en-US"/>
        </w:rPr>
        <w:t>customer</w:t>
      </w:r>
      <w:r>
        <w:rPr>
          <w:lang w:val="en-US"/>
        </w:rPr>
        <w:t>:</w:t>
      </w:r>
    </w:p>
    <w:p w14:paraId="0EC4E1C7"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discharges small quantities of </w:t>
      </w:r>
      <w:r>
        <w:rPr>
          <w:i/>
          <w:iCs/>
          <w:lang w:val="en-US"/>
        </w:rPr>
        <w:t>trade waste</w:t>
      </w:r>
      <w:r>
        <w:rPr>
          <w:lang w:val="en-US"/>
        </w:rPr>
        <w:t xml:space="preserve"> to a </w:t>
      </w:r>
      <w:r>
        <w:rPr>
          <w:i/>
          <w:iCs/>
          <w:lang w:val="en-US"/>
        </w:rPr>
        <w:t>water business’s</w:t>
      </w:r>
      <w:r>
        <w:rPr>
          <w:lang w:val="en-US"/>
        </w:rPr>
        <w:t xml:space="preserve"> </w:t>
      </w:r>
      <w:r>
        <w:rPr>
          <w:i/>
          <w:iCs/>
          <w:lang w:val="en-US"/>
        </w:rPr>
        <w:t>sewer</w:t>
      </w:r>
      <w:r>
        <w:rPr>
          <w:lang w:val="en-US"/>
        </w:rPr>
        <w:t xml:space="preserve"> and which is of a similar nature to domestic sewage; or</w:t>
      </w:r>
    </w:p>
    <w:p w14:paraId="32164518"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operates a business of a type which discharges small quantities of </w:t>
      </w:r>
      <w:r>
        <w:rPr>
          <w:i/>
          <w:iCs/>
          <w:lang w:val="en-US"/>
        </w:rPr>
        <w:t>trade waste</w:t>
      </w:r>
      <w:r>
        <w:rPr>
          <w:lang w:val="en-US"/>
        </w:rPr>
        <w:t xml:space="preserve"> to a </w:t>
      </w:r>
      <w:r>
        <w:rPr>
          <w:i/>
          <w:iCs/>
          <w:lang w:val="en-US"/>
        </w:rPr>
        <w:t>water business’s</w:t>
      </w:r>
      <w:r>
        <w:rPr>
          <w:lang w:val="en-US"/>
        </w:rPr>
        <w:t xml:space="preserve"> </w:t>
      </w:r>
      <w:r>
        <w:rPr>
          <w:i/>
          <w:iCs/>
          <w:lang w:val="en-US"/>
        </w:rPr>
        <w:t>sewer</w:t>
      </w:r>
      <w:r>
        <w:rPr>
          <w:lang w:val="en-US"/>
        </w:rPr>
        <w:t xml:space="preserve"> and which is of a similar nature to </w:t>
      </w:r>
      <w:r>
        <w:rPr>
          <w:lang w:val="en-US"/>
        </w:rPr>
        <w:lastRenderedPageBreak/>
        <w:t>domestic sewage,</w:t>
      </w:r>
    </w:p>
    <w:p w14:paraId="1B656D3B" w14:textId="13AF5997" w:rsidR="00D21DD5" w:rsidRDefault="00D21DD5" w:rsidP="00D21DD5">
      <w:pPr>
        <w:pStyle w:val="Heading3"/>
        <w:keepNext w:val="0"/>
        <w:keepLines w:val="0"/>
        <w:spacing w:before="0" w:after="240" w:line="360" w:lineRule="auto"/>
        <w:ind w:left="1418"/>
        <w:rPr>
          <w:rFonts w:ascii="Arial" w:eastAsia="Arial" w:hAnsi="Arial" w:cs="Arial"/>
          <w:b w:val="0"/>
          <w:color w:val="auto"/>
          <w:szCs w:val="22"/>
          <w:lang w:eastAsia="en-GB"/>
        </w:rPr>
      </w:pPr>
      <w:bookmarkStart w:id="65" w:name="_Toc111810389"/>
      <w:bookmarkStart w:id="66" w:name="_Toc111811113"/>
      <w:bookmarkStart w:id="67" w:name="_Toc112235878"/>
      <w:bookmarkStart w:id="68" w:name="_Toc113973158"/>
      <w:r>
        <w:rPr>
          <w:rFonts w:ascii="Arial" w:eastAsia="Arial" w:hAnsi="Arial" w:cs="Arial"/>
          <w:b w:val="0"/>
          <w:bCs/>
          <w:color w:val="auto"/>
          <w:szCs w:val="22"/>
        </w:rPr>
        <w:t xml:space="preserve">it may, in its absolute discretion, grant its consent to any such discharge or to discharges generally in those circumstances on the terms of a published form of </w:t>
      </w:r>
      <w:r>
        <w:rPr>
          <w:rFonts w:ascii="Arial" w:eastAsia="Arial" w:hAnsi="Arial" w:cs="Arial"/>
          <w:b w:val="0"/>
          <w:bCs/>
          <w:i/>
          <w:iCs/>
          <w:color w:val="auto"/>
          <w:szCs w:val="22"/>
        </w:rPr>
        <w:t>trade waste</w:t>
      </w:r>
      <w:r>
        <w:rPr>
          <w:rFonts w:ascii="Arial" w:eastAsia="Arial" w:hAnsi="Arial" w:cs="Arial"/>
          <w:b w:val="0"/>
          <w:bCs/>
          <w:color w:val="auto"/>
          <w:szCs w:val="22"/>
        </w:rPr>
        <w:t xml:space="preserve"> agreement. The conduct of a </w:t>
      </w:r>
      <w:r>
        <w:rPr>
          <w:rFonts w:ascii="Arial" w:eastAsia="Arial" w:hAnsi="Arial" w:cs="Arial"/>
          <w:b w:val="0"/>
          <w:bCs/>
          <w:i/>
          <w:iCs/>
          <w:color w:val="auto"/>
          <w:szCs w:val="22"/>
        </w:rPr>
        <w:t>customer</w:t>
      </w:r>
      <w:r>
        <w:rPr>
          <w:rFonts w:ascii="Arial" w:eastAsia="Arial" w:hAnsi="Arial" w:cs="Arial"/>
          <w:b w:val="0"/>
          <w:bCs/>
          <w:color w:val="auto"/>
          <w:szCs w:val="22"/>
        </w:rPr>
        <w:t xml:space="preserve"> in continuing to discharge </w:t>
      </w:r>
      <w:r>
        <w:rPr>
          <w:rFonts w:ascii="Arial" w:eastAsia="Arial" w:hAnsi="Arial" w:cs="Arial"/>
          <w:b w:val="0"/>
          <w:bCs/>
          <w:i/>
          <w:iCs/>
          <w:color w:val="auto"/>
          <w:szCs w:val="22"/>
        </w:rPr>
        <w:t>trade waste</w:t>
      </w:r>
      <w:r>
        <w:rPr>
          <w:rFonts w:ascii="Arial" w:eastAsia="Arial" w:hAnsi="Arial" w:cs="Arial"/>
          <w:b w:val="0"/>
          <w:bCs/>
          <w:color w:val="auto"/>
          <w:szCs w:val="22"/>
        </w:rPr>
        <w:t xml:space="preserve"> after a notification in accordance with clause 4.4(b) will be taken, for the purposes of this </w:t>
      </w:r>
      <w:r w:rsidR="00D149F5">
        <w:rPr>
          <w:rFonts w:ascii="Arial" w:eastAsia="Arial" w:hAnsi="Arial" w:cs="Arial"/>
          <w:b w:val="0"/>
          <w:bCs/>
          <w:color w:val="auto"/>
          <w:szCs w:val="22"/>
        </w:rPr>
        <w:t>industry standard</w:t>
      </w:r>
      <w:r>
        <w:rPr>
          <w:rFonts w:ascii="Arial" w:eastAsia="Arial" w:hAnsi="Arial" w:cs="Arial"/>
          <w:b w:val="0"/>
          <w:bCs/>
          <w:color w:val="auto"/>
          <w:szCs w:val="22"/>
        </w:rPr>
        <w:t xml:space="preserve">, to constitute an agreement on the terms specified by the </w:t>
      </w:r>
      <w:r>
        <w:rPr>
          <w:rFonts w:ascii="Arial" w:eastAsia="Arial" w:hAnsi="Arial" w:cs="Arial"/>
          <w:b w:val="0"/>
          <w:bCs/>
          <w:i/>
          <w:iCs/>
          <w:color w:val="auto"/>
          <w:szCs w:val="22"/>
        </w:rPr>
        <w:t>water business</w:t>
      </w:r>
      <w:r>
        <w:rPr>
          <w:rFonts w:ascii="Arial" w:eastAsia="Arial" w:hAnsi="Arial" w:cs="Arial"/>
          <w:b w:val="0"/>
          <w:bCs/>
          <w:color w:val="auto"/>
          <w:szCs w:val="22"/>
        </w:rPr>
        <w:t>.</w:t>
      </w:r>
      <w:bookmarkEnd w:id="64"/>
      <w:bookmarkEnd w:id="65"/>
      <w:bookmarkEnd w:id="66"/>
      <w:bookmarkEnd w:id="67"/>
      <w:bookmarkEnd w:id="68"/>
    </w:p>
    <w:p w14:paraId="1D1C3D2A" w14:textId="5DC0011F" w:rsidR="00D21DD5" w:rsidRDefault="00D21DD5" w:rsidP="00D21DD5">
      <w:pPr>
        <w:widowControl w:val="0"/>
        <w:numPr>
          <w:ilvl w:val="2"/>
          <w:numId w:val="116"/>
        </w:numPr>
        <w:tabs>
          <w:tab w:val="left" w:pos="567"/>
        </w:tabs>
        <w:spacing w:before="173" w:after="0" w:line="360" w:lineRule="auto"/>
        <w:ind w:left="567" w:right="1204" w:hanging="567"/>
        <w:rPr>
          <w:rFonts w:ascii="Arial" w:eastAsia="Arial" w:hAnsi="Arial" w:cs="Arial"/>
          <w:lang w:val="en-US"/>
        </w:rPr>
      </w:pPr>
      <w:r>
        <w:rPr>
          <w:lang w:val="en-US"/>
        </w:rPr>
        <w:t xml:space="preserve">Where a consent is granted under clause </w:t>
      </w:r>
      <w:r>
        <w:fldChar w:fldCharType="begin"/>
      </w:r>
      <w:r>
        <w:rPr>
          <w:lang w:val="en-US"/>
        </w:rPr>
        <w:instrText xml:space="preserve"> REF _Ref292200363 \w \h  \* MERGEFORMAT </w:instrText>
      </w:r>
      <w:r>
        <w:fldChar w:fldCharType="separate"/>
      </w:r>
      <w:r w:rsidR="00A24901">
        <w:rPr>
          <w:lang w:val="en-US"/>
        </w:rPr>
        <w:t>4.4(a)</w:t>
      </w:r>
      <w:r>
        <w:fldChar w:fldCharType="end"/>
      </w:r>
      <w:r>
        <w:rPr>
          <w:lang w:val="en-US"/>
        </w:rPr>
        <w:t xml:space="preserve">, the </w:t>
      </w:r>
      <w:r>
        <w:rPr>
          <w:i/>
          <w:iCs/>
          <w:lang w:val="en-US"/>
        </w:rPr>
        <w:t>water business</w:t>
      </w:r>
      <w:r>
        <w:rPr>
          <w:lang w:val="en-US"/>
        </w:rPr>
        <w:t xml:space="preserve"> must notify the </w:t>
      </w:r>
      <w:r>
        <w:rPr>
          <w:i/>
          <w:iCs/>
          <w:lang w:val="en-US"/>
        </w:rPr>
        <w:t>trade waste</w:t>
      </w:r>
      <w:r>
        <w:rPr>
          <w:lang w:val="en-US"/>
        </w:rPr>
        <w:t xml:space="preserve"> </w:t>
      </w:r>
      <w:r>
        <w:rPr>
          <w:i/>
          <w:iCs/>
          <w:lang w:val="en-US"/>
        </w:rPr>
        <w:t>customer</w:t>
      </w:r>
      <w:r>
        <w:rPr>
          <w:lang w:val="en-US"/>
        </w:rPr>
        <w:t xml:space="preserve"> that if it continues to make discharges the </w:t>
      </w:r>
      <w:r>
        <w:rPr>
          <w:i/>
          <w:iCs/>
          <w:lang w:val="en-US"/>
        </w:rPr>
        <w:t>trade waste</w:t>
      </w:r>
      <w:r>
        <w:rPr>
          <w:lang w:val="en-US"/>
        </w:rPr>
        <w:t xml:space="preserve"> </w:t>
      </w:r>
      <w:r>
        <w:rPr>
          <w:i/>
          <w:iCs/>
          <w:lang w:val="en-US"/>
        </w:rPr>
        <w:t>customer</w:t>
      </w:r>
      <w:r>
        <w:rPr>
          <w:lang w:val="en-US"/>
        </w:rPr>
        <w:t xml:space="preserve"> has entered into an agreement with the </w:t>
      </w:r>
      <w:r>
        <w:rPr>
          <w:i/>
          <w:iCs/>
          <w:lang w:val="en-US"/>
        </w:rPr>
        <w:t>water business</w:t>
      </w:r>
      <w:r>
        <w:rPr>
          <w:lang w:val="en-US"/>
        </w:rPr>
        <w:t xml:space="preserve">. In the case of </w:t>
      </w:r>
      <w:r>
        <w:rPr>
          <w:i/>
          <w:iCs/>
          <w:lang w:val="en-US"/>
        </w:rPr>
        <w:t>trade waste</w:t>
      </w:r>
      <w:r>
        <w:rPr>
          <w:lang w:val="en-US"/>
        </w:rPr>
        <w:t xml:space="preserve"> </w:t>
      </w:r>
      <w:r>
        <w:rPr>
          <w:i/>
          <w:iCs/>
          <w:lang w:val="en-US"/>
        </w:rPr>
        <w:t>customers</w:t>
      </w:r>
      <w:r>
        <w:rPr>
          <w:lang w:val="en-US"/>
        </w:rPr>
        <w:t xml:space="preserve"> existing at the date of commencement of this </w:t>
      </w:r>
      <w:r w:rsidR="00D149F5">
        <w:rPr>
          <w:lang w:val="en-US"/>
        </w:rPr>
        <w:t>industry standard</w:t>
      </w:r>
      <w:r>
        <w:rPr>
          <w:lang w:val="en-US"/>
        </w:rPr>
        <w:t xml:space="preserve">, the </w:t>
      </w:r>
      <w:r>
        <w:rPr>
          <w:i/>
          <w:iCs/>
          <w:lang w:val="en-US"/>
        </w:rPr>
        <w:t>water business</w:t>
      </w:r>
      <w:r>
        <w:rPr>
          <w:lang w:val="en-US"/>
        </w:rPr>
        <w:t xml:space="preserve"> may indicate clearly on its website that the </w:t>
      </w:r>
      <w:r>
        <w:rPr>
          <w:i/>
          <w:iCs/>
          <w:lang w:val="en-US"/>
        </w:rPr>
        <w:t>water business</w:t>
      </w:r>
      <w:r>
        <w:rPr>
          <w:lang w:val="en-US"/>
        </w:rPr>
        <w:t xml:space="preserve"> has offered agreements to a category of </w:t>
      </w:r>
      <w:r>
        <w:rPr>
          <w:i/>
          <w:iCs/>
          <w:lang w:val="en-US"/>
        </w:rPr>
        <w:t>trade waste</w:t>
      </w:r>
      <w:r>
        <w:rPr>
          <w:lang w:val="en-US"/>
        </w:rPr>
        <w:t xml:space="preserve"> </w:t>
      </w:r>
      <w:r>
        <w:rPr>
          <w:i/>
          <w:iCs/>
          <w:lang w:val="en-US"/>
        </w:rPr>
        <w:t>customer</w:t>
      </w:r>
      <w:r>
        <w:rPr>
          <w:lang w:val="en-US"/>
        </w:rPr>
        <w:t xml:space="preserve"> that includes the </w:t>
      </w:r>
      <w:r>
        <w:rPr>
          <w:i/>
          <w:iCs/>
          <w:lang w:val="en-US"/>
        </w:rPr>
        <w:t>trade waste</w:t>
      </w:r>
      <w:r>
        <w:rPr>
          <w:lang w:val="en-US"/>
        </w:rPr>
        <w:t xml:space="preserve"> </w:t>
      </w:r>
      <w:r>
        <w:rPr>
          <w:i/>
          <w:iCs/>
          <w:lang w:val="en-US"/>
        </w:rPr>
        <w:t>customer</w:t>
      </w:r>
      <w:r>
        <w:rPr>
          <w:lang w:val="en-US"/>
        </w:rPr>
        <w:t xml:space="preserve"> and must provide a link to a copy of the applicable form of </w:t>
      </w:r>
      <w:r>
        <w:rPr>
          <w:i/>
          <w:iCs/>
          <w:lang w:val="en-US"/>
        </w:rPr>
        <w:t>trade waste</w:t>
      </w:r>
      <w:r>
        <w:rPr>
          <w:lang w:val="en-US"/>
        </w:rPr>
        <w:t xml:space="preserve"> agreement.</w:t>
      </w:r>
    </w:p>
    <w:p w14:paraId="79F828F7" w14:textId="204ECFF0" w:rsidR="00D21DD5" w:rsidRDefault="00D21DD5" w:rsidP="00D21DD5">
      <w:pPr>
        <w:widowControl w:val="0"/>
        <w:numPr>
          <w:ilvl w:val="2"/>
          <w:numId w:val="116"/>
        </w:numPr>
        <w:tabs>
          <w:tab w:val="left" w:pos="567"/>
        </w:tabs>
        <w:spacing w:before="173" w:after="0" w:line="360" w:lineRule="auto"/>
        <w:ind w:left="567" w:right="1204" w:hanging="567"/>
        <w:rPr>
          <w:lang w:val="en-US"/>
        </w:rPr>
      </w:pPr>
      <w:r>
        <w:rPr>
          <w:lang w:val="en-US"/>
        </w:rPr>
        <w:t xml:space="preserve">The </w:t>
      </w:r>
      <w:r>
        <w:rPr>
          <w:i/>
          <w:iCs/>
          <w:lang w:val="en-US"/>
        </w:rPr>
        <w:t>water business</w:t>
      </w:r>
      <w:r>
        <w:rPr>
          <w:lang w:val="en-US"/>
        </w:rPr>
        <w:t xml:space="preserve"> must make a copy of the </w:t>
      </w:r>
      <w:r>
        <w:rPr>
          <w:i/>
          <w:iCs/>
          <w:lang w:val="en-US"/>
        </w:rPr>
        <w:t>trade waste</w:t>
      </w:r>
      <w:r>
        <w:rPr>
          <w:lang w:val="en-US"/>
        </w:rPr>
        <w:t xml:space="preserve"> </w:t>
      </w:r>
      <w:r>
        <w:rPr>
          <w:i/>
          <w:iCs/>
          <w:lang w:val="en-US"/>
        </w:rPr>
        <w:t>customer</w:t>
      </w:r>
      <w:r>
        <w:rPr>
          <w:lang w:val="en-US"/>
        </w:rPr>
        <w:t xml:space="preserve"> charter available on its website, and provide a hard copy upon request, to a </w:t>
      </w:r>
      <w:r>
        <w:rPr>
          <w:i/>
          <w:iCs/>
          <w:lang w:val="en-US"/>
        </w:rPr>
        <w:t>customer</w:t>
      </w:r>
      <w:r>
        <w:rPr>
          <w:lang w:val="en-US"/>
        </w:rPr>
        <w:t xml:space="preserve"> with an agreement arising under clause 4.4(a).</w:t>
      </w:r>
    </w:p>
    <w:p w14:paraId="0A8BDEDE" w14:textId="77777777" w:rsidR="006A78AE" w:rsidRDefault="006A78AE" w:rsidP="006A78AE">
      <w:pPr>
        <w:widowControl w:val="0"/>
        <w:tabs>
          <w:tab w:val="left" w:pos="567"/>
        </w:tabs>
        <w:spacing w:before="173" w:after="0" w:line="360" w:lineRule="auto"/>
        <w:ind w:left="567" w:right="1204"/>
        <w:rPr>
          <w:lang w:val="en-US"/>
        </w:rPr>
      </w:pPr>
    </w:p>
    <w:p w14:paraId="5AC7430D" w14:textId="77777777" w:rsidR="00D21DD5" w:rsidRDefault="00D21DD5" w:rsidP="00D21DD5">
      <w:pPr>
        <w:pStyle w:val="Heading3"/>
        <w:keepNext w:val="0"/>
        <w:keepLines w:val="0"/>
        <w:widowControl w:val="0"/>
        <w:numPr>
          <w:ilvl w:val="1"/>
          <w:numId w:val="116"/>
        </w:numPr>
        <w:tabs>
          <w:tab w:val="left" w:pos="709"/>
        </w:tabs>
        <w:spacing w:before="0"/>
        <w:ind w:left="851" w:hanging="851"/>
        <w:rPr>
          <w:rFonts w:eastAsia="Tahoma" w:cs="Tahoma"/>
          <w:color w:val="auto"/>
          <w:szCs w:val="22"/>
          <w:lang w:val="en-US"/>
        </w:rPr>
      </w:pPr>
      <w:bookmarkStart w:id="69" w:name="_Toc304471186"/>
      <w:bookmarkStart w:id="70" w:name="_Toc113973159"/>
      <w:r>
        <w:rPr>
          <w:rFonts w:eastAsia="Tahoma" w:cs="Tahoma"/>
          <w:color w:val="auto"/>
          <w:szCs w:val="22"/>
          <w:lang w:val="en-US"/>
        </w:rPr>
        <w:t>Amendments to a trade waste agreement</w:t>
      </w:r>
      <w:bookmarkEnd w:id="69"/>
      <w:bookmarkEnd w:id="70"/>
    </w:p>
    <w:p w14:paraId="04C2F9D0" w14:textId="77777777" w:rsidR="00D21DD5" w:rsidRDefault="00D21DD5" w:rsidP="00D21DD5">
      <w:pPr>
        <w:widowControl w:val="0"/>
        <w:spacing w:line="360" w:lineRule="auto"/>
        <w:ind w:right="1204"/>
        <w:rPr>
          <w:lang w:val="en-US"/>
        </w:rPr>
      </w:pPr>
      <w:r>
        <w:rPr>
          <w:lang w:val="en-US"/>
        </w:rPr>
        <w:t xml:space="preserve">A </w:t>
      </w:r>
      <w:r>
        <w:rPr>
          <w:i/>
          <w:iCs/>
          <w:lang w:val="en-US"/>
        </w:rPr>
        <w:t>trade waste</w:t>
      </w:r>
      <w:r>
        <w:rPr>
          <w:lang w:val="en-US"/>
        </w:rPr>
        <w:t xml:space="preserve"> agreement must provide that an amendment to the agreement, other than one to reflect a change in the </w:t>
      </w:r>
      <w:r>
        <w:rPr>
          <w:i/>
          <w:iCs/>
          <w:lang w:val="en-US"/>
        </w:rPr>
        <w:t>approved</w:t>
      </w:r>
      <w:r>
        <w:rPr>
          <w:lang w:val="en-US"/>
        </w:rPr>
        <w:t xml:space="preserve"> </w:t>
      </w:r>
      <w:r>
        <w:rPr>
          <w:i/>
          <w:iCs/>
          <w:lang w:val="en-US"/>
        </w:rPr>
        <w:t>acceptance criteria</w:t>
      </w:r>
      <w:r>
        <w:rPr>
          <w:lang w:val="en-US"/>
        </w:rPr>
        <w:t>, is not effective unless either:</w:t>
      </w:r>
    </w:p>
    <w:p w14:paraId="46F64B32"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t>wher</w:t>
      </w:r>
      <w:r>
        <w:rPr>
          <w:lang w:val="en-US"/>
        </w:rPr>
        <w:t xml:space="preserve">e the amendment is one which the agreement states can be made by the </w:t>
      </w:r>
      <w:r>
        <w:rPr>
          <w:i/>
          <w:iCs/>
          <w:lang w:val="en-US"/>
        </w:rPr>
        <w:t>water business</w:t>
      </w:r>
      <w:r>
        <w:rPr>
          <w:lang w:val="en-US"/>
        </w:rPr>
        <w:t xml:space="preserve">, the </w:t>
      </w:r>
      <w:r>
        <w:rPr>
          <w:i/>
          <w:iCs/>
          <w:lang w:val="en-US"/>
        </w:rPr>
        <w:t>trade waste</w:t>
      </w:r>
      <w:r>
        <w:rPr>
          <w:lang w:val="en-US"/>
        </w:rPr>
        <w:t xml:space="preserve"> </w:t>
      </w:r>
      <w:r>
        <w:rPr>
          <w:i/>
          <w:iCs/>
          <w:lang w:val="en-US"/>
        </w:rPr>
        <w:t>customer</w:t>
      </w:r>
      <w:r>
        <w:rPr>
          <w:lang w:val="en-US"/>
        </w:rPr>
        <w:t xml:space="preserve"> is notified of the amendment in writing; or</w:t>
      </w:r>
    </w:p>
    <w:p w14:paraId="7A491BA0" w14:textId="48E4321E" w:rsidR="00D21DD5" w:rsidRPr="00892616" w:rsidRDefault="00D21DD5" w:rsidP="00D21DD5">
      <w:pPr>
        <w:widowControl w:val="0"/>
        <w:numPr>
          <w:ilvl w:val="2"/>
          <w:numId w:val="116"/>
        </w:numPr>
        <w:tabs>
          <w:tab w:val="left" w:pos="567"/>
        </w:tabs>
        <w:spacing w:before="0" w:after="0" w:line="360" w:lineRule="auto"/>
        <w:ind w:left="567" w:right="1204" w:hanging="567"/>
        <w:rPr>
          <w:b/>
          <w:bCs/>
          <w:lang w:eastAsia="en-GB"/>
        </w:rPr>
      </w:pPr>
      <w:r>
        <w:rPr>
          <w:lang w:val="en-US"/>
        </w:rPr>
        <w:t>the amendment</w:t>
      </w:r>
      <w:r>
        <w:t xml:space="preserve"> is in writing and signed by both parties.</w:t>
      </w:r>
    </w:p>
    <w:p w14:paraId="75638821" w14:textId="473B0DD4" w:rsidR="00892616" w:rsidRDefault="00892616" w:rsidP="00892616">
      <w:pPr>
        <w:widowControl w:val="0"/>
        <w:tabs>
          <w:tab w:val="left" w:pos="567"/>
        </w:tabs>
        <w:spacing w:before="0" w:after="0" w:line="360" w:lineRule="auto"/>
        <w:ind w:right="1204"/>
      </w:pPr>
    </w:p>
    <w:p w14:paraId="135E8B45" w14:textId="77777777" w:rsidR="00D21DD5" w:rsidRPr="00ED58D8" w:rsidRDefault="00D21DD5" w:rsidP="00D21DD5">
      <w:pPr>
        <w:pStyle w:val="Heading2"/>
        <w:keepNext w:val="0"/>
        <w:keepLines w:val="0"/>
        <w:widowControl w:val="0"/>
        <w:numPr>
          <w:ilvl w:val="0"/>
          <w:numId w:val="116"/>
        </w:numPr>
        <w:tabs>
          <w:tab w:val="left" w:pos="709"/>
        </w:tabs>
        <w:ind w:left="709" w:hanging="709"/>
        <w:rPr>
          <w:rFonts w:eastAsia="Tahoma" w:cs="Tahoma"/>
          <w:lang w:val="en-US"/>
        </w:rPr>
      </w:pPr>
      <w:bookmarkStart w:id="71" w:name="_Ref290462762"/>
      <w:bookmarkStart w:id="72" w:name="_Toc304471187"/>
      <w:bookmarkStart w:id="73" w:name="_Toc113973160"/>
      <w:bookmarkStart w:id="74" w:name="_Ref290455931"/>
      <w:bookmarkEnd w:id="45"/>
      <w:bookmarkEnd w:id="46"/>
      <w:bookmarkEnd w:id="47"/>
      <w:bookmarkEnd w:id="48"/>
      <w:r w:rsidRPr="00ED58D8">
        <w:rPr>
          <w:rFonts w:eastAsia="Tahoma" w:cs="Tahoma"/>
          <w:lang w:val="en-US"/>
        </w:rPr>
        <w:lastRenderedPageBreak/>
        <w:t>Fees and Charges</w:t>
      </w:r>
      <w:bookmarkEnd w:id="71"/>
      <w:bookmarkEnd w:id="72"/>
      <w:bookmarkEnd w:id="73"/>
    </w:p>
    <w:p w14:paraId="155D8518" w14:textId="77777777" w:rsidR="00D21DD5" w:rsidRDefault="00D21DD5" w:rsidP="00D21DD5">
      <w:pPr>
        <w:widowControl w:val="0"/>
        <w:spacing w:line="360" w:lineRule="auto"/>
        <w:ind w:right="1204"/>
        <w:rPr>
          <w:lang w:val="en-US"/>
        </w:rPr>
      </w:pPr>
      <w:r>
        <w:rPr>
          <w:lang w:val="en-US"/>
        </w:rPr>
        <w:t xml:space="preserve">Fees and charges may only be charged by a </w:t>
      </w:r>
      <w:r>
        <w:rPr>
          <w:i/>
          <w:iCs/>
          <w:lang w:val="en-US"/>
        </w:rPr>
        <w:t>water business</w:t>
      </w:r>
      <w:r>
        <w:rPr>
          <w:lang w:val="en-US"/>
        </w:rPr>
        <w:t xml:space="preserve"> in connection with </w:t>
      </w:r>
      <w:r>
        <w:rPr>
          <w:i/>
          <w:iCs/>
          <w:lang w:val="en-US"/>
        </w:rPr>
        <w:t>trade waste</w:t>
      </w:r>
      <w:r>
        <w:rPr>
          <w:lang w:val="en-US"/>
        </w:rPr>
        <w:t xml:space="preserve"> in accordance with the prices or pricing principles set out in the </w:t>
      </w:r>
      <w:r>
        <w:rPr>
          <w:i/>
          <w:iCs/>
          <w:lang w:val="en-US"/>
        </w:rPr>
        <w:t>price</w:t>
      </w:r>
      <w:r>
        <w:rPr>
          <w:lang w:val="en-US"/>
        </w:rPr>
        <w:t xml:space="preserve"> </w:t>
      </w:r>
      <w:r>
        <w:rPr>
          <w:i/>
          <w:iCs/>
          <w:lang w:val="en-US"/>
        </w:rPr>
        <w:t>determination</w:t>
      </w:r>
      <w:r>
        <w:rPr>
          <w:lang w:val="en-US"/>
        </w:rPr>
        <w:t xml:space="preserve"> applying to that </w:t>
      </w:r>
      <w:r>
        <w:rPr>
          <w:i/>
          <w:iCs/>
          <w:lang w:val="en-US"/>
        </w:rPr>
        <w:t>water business</w:t>
      </w:r>
      <w:r>
        <w:rPr>
          <w:lang w:val="en-US"/>
        </w:rPr>
        <w:t>.</w:t>
      </w:r>
    </w:p>
    <w:p w14:paraId="3FC79ADF" w14:textId="2B0C17C7" w:rsidR="00D21DD5" w:rsidRPr="00ED58D8" w:rsidRDefault="00ED58D8" w:rsidP="00D21DD5">
      <w:pPr>
        <w:pStyle w:val="Heading2"/>
        <w:keepNext w:val="0"/>
        <w:keepLines w:val="0"/>
        <w:widowControl w:val="0"/>
        <w:numPr>
          <w:ilvl w:val="0"/>
          <w:numId w:val="116"/>
        </w:numPr>
        <w:tabs>
          <w:tab w:val="left" w:pos="709"/>
        </w:tabs>
        <w:ind w:left="709" w:hanging="709"/>
        <w:rPr>
          <w:rFonts w:eastAsia="Tahoma" w:cs="Tahoma"/>
          <w:lang w:val="en-US"/>
        </w:rPr>
      </w:pPr>
      <w:bookmarkStart w:id="75" w:name="_ACCEPTANCE_CRITERIA"/>
      <w:bookmarkStart w:id="76" w:name="_Toc113973161"/>
      <w:bookmarkEnd w:id="74"/>
      <w:bookmarkEnd w:id="75"/>
      <w:r w:rsidRPr="00ED58D8">
        <w:rPr>
          <w:rFonts w:eastAsia="Tahoma" w:cs="Tahoma"/>
          <w:lang w:val="en-US"/>
        </w:rPr>
        <w:t>Acceptance criteria</w:t>
      </w:r>
      <w:bookmarkEnd w:id="76"/>
    </w:p>
    <w:p w14:paraId="30641086" w14:textId="77777777" w:rsidR="00D21DD5" w:rsidRDefault="00D21DD5" w:rsidP="00D21DD5">
      <w:pPr>
        <w:pStyle w:val="Heading3"/>
        <w:keepNext w:val="0"/>
        <w:keepLines w:val="0"/>
        <w:widowControl w:val="0"/>
        <w:numPr>
          <w:ilvl w:val="1"/>
          <w:numId w:val="116"/>
        </w:numPr>
        <w:tabs>
          <w:tab w:val="left" w:pos="709"/>
        </w:tabs>
        <w:spacing w:before="0"/>
        <w:ind w:left="851" w:hanging="851"/>
        <w:rPr>
          <w:rFonts w:eastAsia="Tahoma" w:cs="Tahoma"/>
          <w:color w:val="auto"/>
          <w:szCs w:val="22"/>
          <w:lang w:val="en-US"/>
        </w:rPr>
      </w:pPr>
      <w:bookmarkStart w:id="77" w:name="_Toc304471189"/>
      <w:bookmarkStart w:id="78" w:name="_Toc113973162"/>
      <w:r>
        <w:rPr>
          <w:rFonts w:eastAsia="Tahoma" w:cs="Tahoma"/>
          <w:color w:val="auto"/>
          <w:szCs w:val="22"/>
          <w:lang w:val="en-US"/>
        </w:rPr>
        <w:t>Maintain approved statement</w:t>
      </w:r>
      <w:bookmarkEnd w:id="77"/>
      <w:bookmarkEnd w:id="78"/>
    </w:p>
    <w:p w14:paraId="2450AE15" w14:textId="6192E148"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A </w:t>
      </w:r>
      <w:r>
        <w:rPr>
          <w:i/>
          <w:iCs/>
          <w:lang w:val="en-US"/>
        </w:rPr>
        <w:t>water business</w:t>
      </w:r>
      <w:r>
        <w:rPr>
          <w:lang w:val="en-US"/>
        </w:rPr>
        <w:t xml:space="preserve"> must maintain a current statement of </w:t>
      </w:r>
      <w:r>
        <w:rPr>
          <w:i/>
          <w:iCs/>
          <w:lang w:val="en-US"/>
        </w:rPr>
        <w:t>approved</w:t>
      </w:r>
      <w:r>
        <w:rPr>
          <w:lang w:val="en-US"/>
        </w:rPr>
        <w:t xml:space="preserve"> </w:t>
      </w:r>
      <w:r>
        <w:rPr>
          <w:i/>
          <w:iCs/>
          <w:lang w:val="en-US"/>
        </w:rPr>
        <w:t>acceptance</w:t>
      </w:r>
      <w:r>
        <w:rPr>
          <w:lang w:val="en-US"/>
        </w:rPr>
        <w:t xml:space="preserve"> </w:t>
      </w:r>
      <w:r>
        <w:rPr>
          <w:i/>
          <w:iCs/>
          <w:lang w:val="en-US"/>
        </w:rPr>
        <w:t>criteria</w:t>
      </w:r>
      <w:r>
        <w:rPr>
          <w:lang w:val="en-US"/>
        </w:rPr>
        <w:t xml:space="preserve"> for each sewerage catchment system that </w:t>
      </w:r>
      <w:r>
        <w:rPr>
          <w:i/>
          <w:iCs/>
          <w:lang w:val="en-US"/>
        </w:rPr>
        <w:t>trade waste</w:t>
      </w:r>
      <w:r>
        <w:rPr>
          <w:lang w:val="en-US"/>
        </w:rPr>
        <w:t xml:space="preserve"> </w:t>
      </w:r>
      <w:r>
        <w:rPr>
          <w:i/>
          <w:iCs/>
          <w:lang w:val="en-US"/>
        </w:rPr>
        <w:t>customers</w:t>
      </w:r>
      <w:r>
        <w:rPr>
          <w:lang w:val="en-US"/>
        </w:rPr>
        <w:t xml:space="preserve"> must, subject to clause </w:t>
      </w:r>
      <w:r>
        <w:rPr>
          <w:lang w:val="en-US"/>
        </w:rPr>
        <w:fldChar w:fldCharType="begin"/>
      </w:r>
      <w:r>
        <w:rPr>
          <w:lang w:val="en-US"/>
        </w:rPr>
        <w:instrText xml:space="preserve"> REF _Ref290311054 \r \h  \* MERGEFORMAT </w:instrText>
      </w:r>
      <w:r>
        <w:rPr>
          <w:lang w:val="en-US"/>
        </w:rPr>
      </w:r>
      <w:r>
        <w:rPr>
          <w:lang w:val="en-US"/>
        </w:rPr>
        <w:fldChar w:fldCharType="separate"/>
      </w:r>
      <w:r w:rsidR="00A24901">
        <w:rPr>
          <w:lang w:val="en-US"/>
        </w:rPr>
        <w:t>6.5</w:t>
      </w:r>
      <w:r>
        <w:rPr>
          <w:lang w:val="en-US"/>
        </w:rPr>
        <w:fldChar w:fldCharType="end"/>
      </w:r>
      <w:r>
        <w:rPr>
          <w:lang w:val="en-US"/>
        </w:rPr>
        <w:t xml:space="preserve">, comply with as a condition of their </w:t>
      </w:r>
      <w:r>
        <w:rPr>
          <w:i/>
          <w:iCs/>
          <w:lang w:val="en-US"/>
        </w:rPr>
        <w:t>trade waste</w:t>
      </w:r>
      <w:r>
        <w:rPr>
          <w:lang w:val="en-US"/>
        </w:rPr>
        <w:t xml:space="preserve"> agreements.</w:t>
      </w:r>
    </w:p>
    <w:p w14:paraId="3180BD57"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The statement of </w:t>
      </w:r>
      <w:r>
        <w:rPr>
          <w:i/>
          <w:iCs/>
          <w:lang w:val="en-US"/>
        </w:rPr>
        <w:t>approved acceptance criteria</w:t>
      </w:r>
      <w:r>
        <w:rPr>
          <w:lang w:val="en-US"/>
        </w:rPr>
        <w:t xml:space="preserve"> must be readily available on the </w:t>
      </w:r>
      <w:r>
        <w:rPr>
          <w:i/>
          <w:iCs/>
          <w:lang w:val="en-US"/>
        </w:rPr>
        <w:t>water business's</w:t>
      </w:r>
      <w:r>
        <w:rPr>
          <w:lang w:val="en-US"/>
        </w:rPr>
        <w:t xml:space="preserve"> website.</w:t>
      </w:r>
    </w:p>
    <w:p w14:paraId="3858FD23" w14:textId="7787A6E2" w:rsidR="00D21DD5" w:rsidRDefault="00D21DD5" w:rsidP="00D21DD5">
      <w:pPr>
        <w:widowControl w:val="0"/>
        <w:numPr>
          <w:ilvl w:val="2"/>
          <w:numId w:val="116"/>
        </w:numPr>
        <w:tabs>
          <w:tab w:val="left" w:pos="567"/>
        </w:tabs>
        <w:spacing w:before="0" w:after="0" w:line="360" w:lineRule="auto"/>
        <w:ind w:left="567" w:right="1204" w:hanging="567"/>
        <w:rPr>
          <w:lang w:val="en-US"/>
        </w:rPr>
      </w:pPr>
      <w:bookmarkStart w:id="79" w:name="_Ref289956158"/>
      <w:r>
        <w:rPr>
          <w:lang w:val="en-US"/>
        </w:rPr>
        <w:t xml:space="preserve">Subject to clause 6.4, existing </w:t>
      </w:r>
      <w:r>
        <w:rPr>
          <w:i/>
          <w:iCs/>
          <w:lang w:val="en-US"/>
        </w:rPr>
        <w:t>acceptance criteria</w:t>
      </w:r>
      <w:r>
        <w:rPr>
          <w:lang w:val="en-US"/>
        </w:rPr>
        <w:t xml:space="preserve"> in use by a </w:t>
      </w:r>
      <w:r>
        <w:rPr>
          <w:i/>
          <w:iCs/>
          <w:lang w:val="en-US"/>
        </w:rPr>
        <w:t>water business</w:t>
      </w:r>
      <w:r>
        <w:rPr>
          <w:lang w:val="en-US"/>
        </w:rPr>
        <w:t xml:space="preserve"> on 1 October 2011 will be taken to be the statement of </w:t>
      </w:r>
      <w:r>
        <w:rPr>
          <w:i/>
          <w:iCs/>
          <w:lang w:val="en-US"/>
        </w:rPr>
        <w:t>approved acceptance criteria</w:t>
      </w:r>
      <w:r>
        <w:rPr>
          <w:lang w:val="en-US"/>
        </w:rPr>
        <w:t xml:space="preserve"> as at and from the commencement of this </w:t>
      </w:r>
      <w:r w:rsidR="00D149F5">
        <w:rPr>
          <w:lang w:val="en-US"/>
        </w:rPr>
        <w:t>industry standard</w:t>
      </w:r>
      <w:r>
        <w:rPr>
          <w:lang w:val="en-US"/>
        </w:rPr>
        <w:t>.</w:t>
      </w:r>
      <w:bookmarkEnd w:id="79"/>
    </w:p>
    <w:p w14:paraId="48F4035A" w14:textId="77777777" w:rsidR="00D21DD5" w:rsidRDefault="00D21DD5" w:rsidP="00D21DD5">
      <w:pPr>
        <w:widowControl w:val="0"/>
        <w:tabs>
          <w:tab w:val="left" w:pos="567"/>
        </w:tabs>
        <w:spacing w:line="360" w:lineRule="auto"/>
        <w:ind w:left="567" w:right="1204"/>
        <w:rPr>
          <w:lang w:val="en-US"/>
        </w:rPr>
      </w:pPr>
    </w:p>
    <w:p w14:paraId="54317327" w14:textId="77777777" w:rsidR="00D21DD5" w:rsidRDefault="00D21DD5" w:rsidP="00D21DD5">
      <w:pPr>
        <w:pStyle w:val="Heading3"/>
        <w:keepNext w:val="0"/>
        <w:keepLines w:val="0"/>
        <w:widowControl w:val="0"/>
        <w:numPr>
          <w:ilvl w:val="1"/>
          <w:numId w:val="116"/>
        </w:numPr>
        <w:tabs>
          <w:tab w:val="left" w:pos="709"/>
        </w:tabs>
        <w:spacing w:before="0"/>
        <w:ind w:left="851" w:hanging="851"/>
        <w:rPr>
          <w:rFonts w:eastAsia="Tahoma" w:cs="Tahoma"/>
          <w:color w:val="auto"/>
          <w:szCs w:val="22"/>
          <w:lang w:val="en-US"/>
        </w:rPr>
      </w:pPr>
      <w:bookmarkStart w:id="80" w:name="_Ref289957731"/>
      <w:bookmarkStart w:id="81" w:name="_Ref290383603"/>
      <w:bookmarkStart w:id="82" w:name="_Toc304471190"/>
      <w:bookmarkStart w:id="83" w:name="_Toc113973163"/>
      <w:r>
        <w:rPr>
          <w:rFonts w:eastAsia="Tahoma" w:cs="Tahoma"/>
          <w:color w:val="auto"/>
          <w:szCs w:val="22"/>
          <w:lang w:val="en-US"/>
        </w:rPr>
        <w:t xml:space="preserve">Changes to </w:t>
      </w:r>
      <w:bookmarkEnd w:id="80"/>
      <w:r>
        <w:rPr>
          <w:rFonts w:eastAsia="Tahoma" w:cs="Tahoma"/>
          <w:color w:val="auto"/>
          <w:szCs w:val="22"/>
          <w:lang w:val="en-US"/>
        </w:rPr>
        <w:t>acceptance criteria</w:t>
      </w:r>
      <w:bookmarkEnd w:id="81"/>
      <w:bookmarkEnd w:id="82"/>
      <w:bookmarkEnd w:id="83"/>
    </w:p>
    <w:p w14:paraId="7D9F1E2C" w14:textId="1A0E6EB9" w:rsidR="00924DD4" w:rsidRDefault="00D21DD5" w:rsidP="00924DD4">
      <w:pPr>
        <w:widowControl w:val="0"/>
        <w:numPr>
          <w:ilvl w:val="2"/>
          <w:numId w:val="116"/>
        </w:numPr>
        <w:tabs>
          <w:tab w:val="left" w:pos="567"/>
        </w:tabs>
        <w:spacing w:before="0" w:after="0" w:line="360" w:lineRule="auto"/>
        <w:ind w:left="567" w:right="1204" w:hanging="567"/>
        <w:rPr>
          <w:lang w:val="en-US"/>
        </w:rPr>
      </w:pPr>
      <w:r>
        <w:rPr>
          <w:lang w:val="en-US"/>
        </w:rPr>
        <w:t xml:space="preserve">A </w:t>
      </w:r>
      <w:r>
        <w:rPr>
          <w:i/>
          <w:iCs/>
          <w:lang w:val="en-US"/>
        </w:rPr>
        <w:t>water business</w:t>
      </w:r>
      <w:r>
        <w:rPr>
          <w:lang w:val="en-US"/>
        </w:rPr>
        <w:t xml:space="preserve"> must have and comply with policies, practices and procedures for determining and amending </w:t>
      </w:r>
      <w:r>
        <w:rPr>
          <w:i/>
          <w:iCs/>
          <w:lang w:val="en-US"/>
        </w:rPr>
        <w:t>customer</w:t>
      </w:r>
      <w:r>
        <w:rPr>
          <w:lang w:val="en-US"/>
        </w:rPr>
        <w:t xml:space="preserve">-specific </w:t>
      </w:r>
      <w:r>
        <w:rPr>
          <w:i/>
          <w:iCs/>
          <w:lang w:val="en-US"/>
        </w:rPr>
        <w:t>acceptance criteria</w:t>
      </w:r>
      <w:r>
        <w:rPr>
          <w:lang w:val="en-US"/>
        </w:rPr>
        <w:t xml:space="preserve"> and </w:t>
      </w:r>
      <w:r w:rsidRPr="00924DD4">
        <w:rPr>
          <w:i/>
          <w:iCs/>
          <w:lang w:val="en-US"/>
        </w:rPr>
        <w:t xml:space="preserve">approved </w:t>
      </w:r>
      <w:r w:rsidR="00924DD4" w:rsidRPr="00924DD4">
        <w:rPr>
          <w:i/>
          <w:iCs/>
          <w:lang w:val="en-US"/>
        </w:rPr>
        <w:t>a</w:t>
      </w:r>
      <w:r w:rsidR="00924DD4">
        <w:rPr>
          <w:i/>
          <w:iCs/>
          <w:lang w:val="en-US"/>
        </w:rPr>
        <w:t xml:space="preserve">cceptance criteria. </w:t>
      </w:r>
      <w:r w:rsidR="00924DD4" w:rsidRPr="00924DD4">
        <w:rPr>
          <w:lang w:val="en-US"/>
        </w:rPr>
        <w:t xml:space="preserve"> </w:t>
      </w:r>
      <w:r w:rsidR="00924DD4">
        <w:rPr>
          <w:lang w:val="en-US"/>
        </w:rPr>
        <w:t>These policies, practices and procedures must take into consideration, as a minimum, the following:</w:t>
      </w:r>
    </w:p>
    <w:p w14:paraId="2359B83E" w14:textId="7C632F62" w:rsidR="00D21DD5" w:rsidRPr="00924DD4" w:rsidRDefault="00924DD4" w:rsidP="00924DD4">
      <w:pPr>
        <w:widowControl w:val="0"/>
        <w:numPr>
          <w:ilvl w:val="3"/>
          <w:numId w:val="116"/>
        </w:numPr>
        <w:tabs>
          <w:tab w:val="left" w:pos="1134"/>
        </w:tabs>
        <w:spacing w:before="0" w:after="0" w:line="360" w:lineRule="auto"/>
        <w:ind w:left="1134" w:right="1204" w:hanging="567"/>
        <w:rPr>
          <w:lang w:val="en-US"/>
        </w:rPr>
      </w:pPr>
      <w:r>
        <w:rPr>
          <w:lang w:val="en-US"/>
        </w:rPr>
        <w:t xml:space="preserve">any requirements stated in the </w:t>
      </w:r>
      <w:r>
        <w:rPr>
          <w:i/>
          <w:iCs/>
          <w:lang w:val="en-US"/>
        </w:rPr>
        <w:t>water business's</w:t>
      </w:r>
      <w:r>
        <w:rPr>
          <w:lang w:val="en-US"/>
        </w:rPr>
        <w:t xml:space="preserve"> </w:t>
      </w:r>
      <w:r>
        <w:rPr>
          <w:i/>
          <w:iCs/>
          <w:lang w:val="en-US"/>
        </w:rPr>
        <w:t>statement of obligations;</w:t>
      </w:r>
    </w:p>
    <w:p w14:paraId="43FDE67C" w14:textId="4947DC54"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the requirements of this </w:t>
      </w:r>
      <w:r w:rsidR="00D149F5">
        <w:rPr>
          <w:lang w:val="en-US"/>
        </w:rPr>
        <w:t>industry standard</w:t>
      </w:r>
      <w:r>
        <w:rPr>
          <w:lang w:val="en-US"/>
        </w:rPr>
        <w:t>; and</w:t>
      </w:r>
    </w:p>
    <w:p w14:paraId="7E7FF337"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any other requirements imposed on the </w:t>
      </w:r>
      <w:r>
        <w:rPr>
          <w:i/>
          <w:iCs/>
          <w:lang w:val="en-US"/>
        </w:rPr>
        <w:t>water business</w:t>
      </w:r>
      <w:r>
        <w:rPr>
          <w:lang w:val="en-US"/>
        </w:rPr>
        <w:t xml:space="preserve"> by </w:t>
      </w:r>
      <w:r>
        <w:rPr>
          <w:i/>
          <w:iCs/>
          <w:lang w:val="en-US"/>
        </w:rPr>
        <w:t>water law</w:t>
      </w:r>
      <w:r>
        <w:rPr>
          <w:lang w:val="en-US"/>
        </w:rPr>
        <w:t xml:space="preserve"> or any other relevant law.</w:t>
      </w:r>
    </w:p>
    <w:p w14:paraId="52AAFC50" w14:textId="6A4EE714" w:rsidR="00D21DD5" w:rsidRPr="00F62171" w:rsidRDefault="00D21DD5" w:rsidP="00F62171">
      <w:pPr>
        <w:widowControl w:val="0"/>
        <w:numPr>
          <w:ilvl w:val="2"/>
          <w:numId w:val="116"/>
        </w:numPr>
        <w:tabs>
          <w:tab w:val="left" w:pos="567"/>
        </w:tabs>
        <w:spacing w:before="0" w:after="0" w:line="360" w:lineRule="auto"/>
        <w:ind w:left="567" w:right="1204" w:hanging="567"/>
        <w:rPr>
          <w:lang w:val="en-US"/>
        </w:rPr>
      </w:pPr>
      <w:r>
        <w:rPr>
          <w:lang w:val="en-US"/>
        </w:rPr>
        <w:t xml:space="preserve">In preparing its policies, practices and procedures, and when considering establishing or changing any </w:t>
      </w:r>
      <w:r>
        <w:rPr>
          <w:i/>
          <w:iCs/>
          <w:lang w:val="en-US"/>
        </w:rPr>
        <w:t>acceptance criteria</w:t>
      </w:r>
      <w:r>
        <w:rPr>
          <w:lang w:val="en-US"/>
        </w:rPr>
        <w:t xml:space="preserve">, a </w:t>
      </w:r>
      <w:r>
        <w:rPr>
          <w:i/>
          <w:iCs/>
          <w:lang w:val="en-US"/>
        </w:rPr>
        <w:t>water business</w:t>
      </w:r>
      <w:r>
        <w:rPr>
          <w:lang w:val="en-US"/>
        </w:rPr>
        <w:t xml:space="preserve"> must have </w:t>
      </w:r>
      <w:r>
        <w:rPr>
          <w:lang w:val="en-US"/>
        </w:rPr>
        <w:lastRenderedPageBreak/>
        <w:t xml:space="preserve">regard to the Australian </w:t>
      </w:r>
      <w:r w:rsidRPr="00772317">
        <w:rPr>
          <w:lang w:val="en-US"/>
        </w:rPr>
        <w:t xml:space="preserve">Wastewater </w:t>
      </w:r>
      <w:r>
        <w:rPr>
          <w:lang w:val="en-US"/>
        </w:rPr>
        <w:t>Quality Management Guideline</w:t>
      </w:r>
      <w:r w:rsidR="008365A9">
        <w:rPr>
          <w:lang w:val="en-US"/>
        </w:rPr>
        <w:t>s</w:t>
      </w:r>
      <w:r>
        <w:rPr>
          <w:lang w:val="en-US"/>
        </w:rPr>
        <w:t xml:space="preserve"> </w:t>
      </w:r>
      <w:r w:rsidR="008365A9">
        <w:rPr>
          <w:lang w:val="en-US"/>
        </w:rPr>
        <w:t>2022</w:t>
      </w:r>
      <w:r w:rsidRPr="00F62171">
        <w:rPr>
          <w:lang w:val="en-US"/>
        </w:rPr>
        <w:t>, published by the Water Services Association of Australia Ltd.</w:t>
      </w:r>
    </w:p>
    <w:p w14:paraId="4AE62DDB"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bookmarkStart w:id="84" w:name="_Ref289974821"/>
      <w:r>
        <w:rPr>
          <w:lang w:val="en-US"/>
        </w:rPr>
        <w:t xml:space="preserve">If the transport or treatment of </w:t>
      </w:r>
      <w:r>
        <w:rPr>
          <w:i/>
          <w:iCs/>
          <w:lang w:val="en-US"/>
        </w:rPr>
        <w:t>trade waste</w:t>
      </w:r>
      <w:r>
        <w:rPr>
          <w:lang w:val="en-US"/>
        </w:rPr>
        <w:t xml:space="preserve"> involves another </w:t>
      </w:r>
      <w:r>
        <w:rPr>
          <w:i/>
          <w:iCs/>
          <w:lang w:val="en-US"/>
        </w:rPr>
        <w:t>water business</w:t>
      </w:r>
      <w:r>
        <w:rPr>
          <w:lang w:val="en-US"/>
        </w:rPr>
        <w:t xml:space="preserve"> or Melbourne Water, then that </w:t>
      </w:r>
      <w:r>
        <w:rPr>
          <w:i/>
          <w:iCs/>
          <w:lang w:val="en-US"/>
        </w:rPr>
        <w:t>water business</w:t>
      </w:r>
      <w:r>
        <w:rPr>
          <w:lang w:val="en-US"/>
        </w:rPr>
        <w:t xml:space="preserve"> or </w:t>
      </w:r>
      <w:r>
        <w:rPr>
          <w:i/>
          <w:iCs/>
          <w:lang w:val="en-US"/>
        </w:rPr>
        <w:t>Melbourne Water</w:t>
      </w:r>
      <w:r>
        <w:rPr>
          <w:lang w:val="en-US"/>
        </w:rPr>
        <w:t xml:space="preserve"> (as the case may be) must be consulted or involved in the process to change or establish </w:t>
      </w:r>
      <w:r>
        <w:rPr>
          <w:i/>
          <w:iCs/>
          <w:lang w:val="en-US"/>
        </w:rPr>
        <w:t>acceptance criteria</w:t>
      </w:r>
      <w:r>
        <w:rPr>
          <w:lang w:val="en-US"/>
        </w:rPr>
        <w:t xml:space="preserve"> applicable to that </w:t>
      </w:r>
      <w:r>
        <w:rPr>
          <w:i/>
          <w:iCs/>
          <w:lang w:val="en-US"/>
        </w:rPr>
        <w:t>trade waste</w:t>
      </w:r>
      <w:r>
        <w:rPr>
          <w:lang w:val="en-US"/>
        </w:rPr>
        <w:t>.</w:t>
      </w:r>
    </w:p>
    <w:p w14:paraId="3D123B30" w14:textId="6111A0CE"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Subject to clause </w:t>
      </w:r>
      <w:r>
        <w:fldChar w:fldCharType="begin"/>
      </w:r>
      <w:r>
        <w:rPr>
          <w:lang w:val="en-US"/>
        </w:rPr>
        <w:instrText xml:space="preserve"> REF _Ref290311054 \r \h  \* MERGEFORMAT </w:instrText>
      </w:r>
      <w:r>
        <w:fldChar w:fldCharType="separate"/>
      </w:r>
      <w:r w:rsidR="00A24901">
        <w:rPr>
          <w:lang w:val="en-US"/>
        </w:rPr>
        <w:t>6.5</w:t>
      </w:r>
      <w:r>
        <w:fldChar w:fldCharType="end"/>
      </w:r>
      <w:r>
        <w:rPr>
          <w:lang w:val="en-US"/>
        </w:rPr>
        <w:t>:</w:t>
      </w:r>
    </w:p>
    <w:p w14:paraId="7F7568D1"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a change to </w:t>
      </w:r>
      <w:r>
        <w:rPr>
          <w:i/>
          <w:iCs/>
          <w:lang w:val="en-US"/>
        </w:rPr>
        <w:t>approved acceptance criteria</w:t>
      </w:r>
      <w:r>
        <w:rPr>
          <w:lang w:val="en-US"/>
        </w:rPr>
        <w:t xml:space="preserve"> or </w:t>
      </w:r>
      <w:r>
        <w:rPr>
          <w:i/>
          <w:iCs/>
          <w:lang w:val="en-US"/>
        </w:rPr>
        <w:t>customer</w:t>
      </w:r>
      <w:r>
        <w:rPr>
          <w:lang w:val="en-US"/>
        </w:rPr>
        <w:t xml:space="preserve">-specific </w:t>
      </w:r>
      <w:r>
        <w:rPr>
          <w:i/>
          <w:iCs/>
          <w:lang w:val="en-US"/>
        </w:rPr>
        <w:t>acceptance criteria</w:t>
      </w:r>
      <w:r>
        <w:rPr>
          <w:lang w:val="en-US"/>
        </w:rPr>
        <w:t xml:space="preserve"> may be instigated by a </w:t>
      </w:r>
      <w:r>
        <w:rPr>
          <w:i/>
          <w:iCs/>
          <w:lang w:val="en-US"/>
        </w:rPr>
        <w:t>water business</w:t>
      </w:r>
      <w:r>
        <w:rPr>
          <w:lang w:val="en-US"/>
        </w:rPr>
        <w:t xml:space="preserve">, a </w:t>
      </w:r>
      <w:r>
        <w:rPr>
          <w:i/>
          <w:iCs/>
          <w:lang w:val="en-US"/>
        </w:rPr>
        <w:t>trade waste</w:t>
      </w:r>
      <w:r>
        <w:rPr>
          <w:lang w:val="en-US"/>
        </w:rPr>
        <w:t xml:space="preserve"> </w:t>
      </w:r>
      <w:r>
        <w:rPr>
          <w:i/>
          <w:iCs/>
          <w:lang w:val="en-US"/>
        </w:rPr>
        <w:t>customer</w:t>
      </w:r>
      <w:r>
        <w:rPr>
          <w:lang w:val="en-US"/>
        </w:rPr>
        <w:t xml:space="preserve"> or the </w:t>
      </w:r>
      <w:r>
        <w:rPr>
          <w:i/>
          <w:iCs/>
          <w:lang w:val="en-US"/>
        </w:rPr>
        <w:t>Commission</w:t>
      </w:r>
      <w:r>
        <w:rPr>
          <w:lang w:val="en-US"/>
        </w:rPr>
        <w:t>; and</w:t>
      </w:r>
    </w:p>
    <w:p w14:paraId="56430599"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a </w:t>
      </w:r>
      <w:r>
        <w:rPr>
          <w:i/>
          <w:iCs/>
          <w:lang w:val="en-US"/>
        </w:rPr>
        <w:t>water business</w:t>
      </w:r>
      <w:r>
        <w:rPr>
          <w:lang w:val="en-US"/>
        </w:rPr>
        <w:t xml:space="preserve"> has no obligation to change any </w:t>
      </w:r>
      <w:r>
        <w:rPr>
          <w:i/>
          <w:iCs/>
          <w:lang w:val="en-US"/>
        </w:rPr>
        <w:t>customer</w:t>
      </w:r>
      <w:r>
        <w:rPr>
          <w:lang w:val="en-US"/>
        </w:rPr>
        <w:t xml:space="preserve">-specific </w:t>
      </w:r>
      <w:r>
        <w:rPr>
          <w:i/>
          <w:iCs/>
          <w:lang w:val="en-US"/>
        </w:rPr>
        <w:t>acceptance criteria</w:t>
      </w:r>
      <w:r>
        <w:rPr>
          <w:lang w:val="en-US"/>
        </w:rPr>
        <w:t xml:space="preserve"> or apply for the </w:t>
      </w:r>
      <w:r>
        <w:rPr>
          <w:i/>
          <w:iCs/>
          <w:lang w:val="en-US"/>
        </w:rPr>
        <w:t>Commission's</w:t>
      </w:r>
      <w:r>
        <w:rPr>
          <w:lang w:val="en-US"/>
        </w:rPr>
        <w:t xml:space="preserve"> approval to change its approved </w:t>
      </w:r>
      <w:r>
        <w:rPr>
          <w:i/>
          <w:iCs/>
          <w:lang w:val="en-US"/>
        </w:rPr>
        <w:t>acceptance criteria</w:t>
      </w:r>
      <w:r>
        <w:rPr>
          <w:lang w:val="en-US"/>
        </w:rPr>
        <w:t xml:space="preserve"> at a </w:t>
      </w:r>
      <w:r>
        <w:rPr>
          <w:i/>
          <w:iCs/>
          <w:lang w:val="en-US"/>
        </w:rPr>
        <w:t>trade waste</w:t>
      </w:r>
      <w:r>
        <w:rPr>
          <w:lang w:val="en-US"/>
        </w:rPr>
        <w:t xml:space="preserve"> </w:t>
      </w:r>
      <w:r>
        <w:rPr>
          <w:i/>
          <w:iCs/>
          <w:lang w:val="en-US"/>
        </w:rPr>
        <w:t>customer's</w:t>
      </w:r>
      <w:r>
        <w:rPr>
          <w:lang w:val="en-US"/>
        </w:rPr>
        <w:t xml:space="preserve"> request.</w:t>
      </w:r>
    </w:p>
    <w:p w14:paraId="643A992B" w14:textId="77777777" w:rsidR="00D21DD5" w:rsidRDefault="00D21DD5" w:rsidP="00D21DD5">
      <w:pPr>
        <w:widowControl w:val="0"/>
        <w:tabs>
          <w:tab w:val="left" w:pos="1134"/>
        </w:tabs>
        <w:spacing w:line="360" w:lineRule="auto"/>
        <w:ind w:left="1134" w:right="1204"/>
        <w:rPr>
          <w:lang w:val="en-US"/>
        </w:rPr>
      </w:pPr>
    </w:p>
    <w:p w14:paraId="3712F79D" w14:textId="77777777" w:rsidR="00D21DD5" w:rsidRPr="00103D3C" w:rsidRDefault="00D21DD5" w:rsidP="00D21DD5">
      <w:pPr>
        <w:pStyle w:val="Heading2"/>
        <w:keepLines w:val="0"/>
        <w:numPr>
          <w:ilvl w:val="1"/>
          <w:numId w:val="116"/>
        </w:numPr>
        <w:tabs>
          <w:tab w:val="left" w:pos="709"/>
        </w:tabs>
        <w:spacing w:after="240"/>
        <w:ind w:left="709" w:hanging="709"/>
        <w:rPr>
          <w:rFonts w:eastAsia="Tahoma" w:cs="Tahoma"/>
          <w:sz w:val="22"/>
          <w:szCs w:val="22"/>
          <w:lang w:val="en-US"/>
        </w:rPr>
      </w:pPr>
      <w:bookmarkStart w:id="85" w:name="_Ref292210812"/>
      <w:bookmarkStart w:id="86" w:name="_Toc304471191"/>
      <w:bookmarkStart w:id="87" w:name="_Toc113973164"/>
      <w:r w:rsidRPr="00103D3C">
        <w:rPr>
          <w:rFonts w:eastAsia="Tahoma" w:cs="Tahoma"/>
          <w:sz w:val="22"/>
          <w:szCs w:val="22"/>
          <w:lang w:val="en-US"/>
        </w:rPr>
        <w:t>Application for approv</w:t>
      </w:r>
      <w:bookmarkEnd w:id="84"/>
      <w:r w:rsidRPr="00103D3C">
        <w:rPr>
          <w:rFonts w:eastAsia="Tahoma" w:cs="Tahoma"/>
          <w:sz w:val="22"/>
          <w:szCs w:val="22"/>
          <w:lang w:val="en-US"/>
        </w:rPr>
        <w:t>al</w:t>
      </w:r>
      <w:bookmarkEnd w:id="85"/>
      <w:bookmarkEnd w:id="86"/>
      <w:bookmarkEnd w:id="87"/>
    </w:p>
    <w:p w14:paraId="6DB21893" w14:textId="7B056AD6" w:rsidR="00D21DD5" w:rsidRDefault="00D21DD5" w:rsidP="00D21DD5">
      <w:pPr>
        <w:widowControl w:val="0"/>
        <w:numPr>
          <w:ilvl w:val="2"/>
          <w:numId w:val="116"/>
        </w:numPr>
        <w:tabs>
          <w:tab w:val="left" w:pos="567"/>
        </w:tabs>
        <w:spacing w:before="0" w:after="0" w:line="360" w:lineRule="auto"/>
        <w:ind w:left="567" w:right="1204" w:hanging="567"/>
        <w:rPr>
          <w:rFonts w:eastAsia="Arial" w:cs="Arial"/>
          <w:lang w:val="en-US"/>
        </w:rPr>
      </w:pPr>
      <w:r>
        <w:rPr>
          <w:lang w:val="en-US"/>
        </w:rPr>
        <w:t xml:space="preserve">Subject to clause </w:t>
      </w:r>
      <w:r>
        <w:rPr>
          <w:lang w:val="en-US"/>
        </w:rPr>
        <w:fldChar w:fldCharType="begin"/>
      </w:r>
      <w:r>
        <w:rPr>
          <w:lang w:val="en-US"/>
        </w:rPr>
        <w:instrText xml:space="preserve"> REF _Ref289956158 \w \h  \* MERGEFORMAT </w:instrText>
      </w:r>
      <w:r>
        <w:rPr>
          <w:lang w:val="en-US"/>
        </w:rPr>
      </w:r>
      <w:r>
        <w:rPr>
          <w:lang w:val="en-US"/>
        </w:rPr>
        <w:fldChar w:fldCharType="separate"/>
      </w:r>
      <w:r w:rsidR="00A24901">
        <w:rPr>
          <w:lang w:val="en-US"/>
        </w:rPr>
        <w:t>6.1(c)</w:t>
      </w:r>
      <w:r>
        <w:rPr>
          <w:lang w:val="en-US"/>
        </w:rPr>
        <w:fldChar w:fldCharType="end"/>
      </w:r>
      <w:r>
        <w:rPr>
          <w:lang w:val="en-US"/>
        </w:rPr>
        <w:t xml:space="preserve">, a statement of </w:t>
      </w:r>
      <w:r>
        <w:rPr>
          <w:i/>
          <w:iCs/>
          <w:lang w:val="en-US"/>
        </w:rPr>
        <w:t>approved acceptance criteria</w:t>
      </w:r>
      <w:r>
        <w:rPr>
          <w:lang w:val="en-US"/>
        </w:rPr>
        <w:t xml:space="preserve"> can only be established, replaced or amended with the </w:t>
      </w:r>
      <w:r>
        <w:rPr>
          <w:i/>
          <w:iCs/>
          <w:lang w:val="en-US"/>
        </w:rPr>
        <w:t>Commission's</w:t>
      </w:r>
      <w:r>
        <w:rPr>
          <w:lang w:val="en-US"/>
        </w:rPr>
        <w:t xml:space="preserve"> prior written approval.</w:t>
      </w:r>
    </w:p>
    <w:p w14:paraId="6465B7BC"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Before submitting </w:t>
      </w:r>
      <w:r>
        <w:rPr>
          <w:i/>
          <w:iCs/>
          <w:lang w:val="en-US"/>
        </w:rPr>
        <w:t>acceptance criteria</w:t>
      </w:r>
      <w:r>
        <w:rPr>
          <w:lang w:val="en-US"/>
        </w:rPr>
        <w:t xml:space="preserve"> or changes to </w:t>
      </w:r>
      <w:r>
        <w:rPr>
          <w:i/>
          <w:iCs/>
          <w:lang w:val="en-US"/>
        </w:rPr>
        <w:t>approved acceptance criteria</w:t>
      </w:r>
      <w:r>
        <w:rPr>
          <w:lang w:val="en-US"/>
        </w:rPr>
        <w:t xml:space="preserve"> to the </w:t>
      </w:r>
      <w:r>
        <w:rPr>
          <w:i/>
          <w:iCs/>
          <w:lang w:val="en-US"/>
        </w:rPr>
        <w:t>Commission</w:t>
      </w:r>
      <w:r>
        <w:rPr>
          <w:lang w:val="en-US"/>
        </w:rPr>
        <w:t xml:space="preserve"> for approval, a </w:t>
      </w:r>
      <w:r>
        <w:rPr>
          <w:i/>
          <w:iCs/>
          <w:lang w:val="en-US"/>
        </w:rPr>
        <w:t>water business</w:t>
      </w:r>
      <w:r>
        <w:rPr>
          <w:lang w:val="en-US"/>
        </w:rPr>
        <w:t xml:space="preserve"> must:</w:t>
      </w:r>
    </w:p>
    <w:p w14:paraId="2D469CB6" w14:textId="77777777" w:rsidR="00D21DD5" w:rsidRDefault="00D21DD5" w:rsidP="00D21DD5">
      <w:pPr>
        <w:widowControl w:val="0"/>
        <w:numPr>
          <w:ilvl w:val="3"/>
          <w:numId w:val="116"/>
        </w:numPr>
        <w:tabs>
          <w:tab w:val="left" w:pos="1134"/>
        </w:tabs>
        <w:spacing w:before="0" w:after="0" w:line="360" w:lineRule="auto"/>
        <w:ind w:left="1134" w:right="1204" w:hanging="567"/>
        <w:rPr>
          <w:i/>
          <w:iCs/>
          <w:lang w:val="en-US"/>
        </w:rPr>
      </w:pPr>
      <w:r>
        <w:rPr>
          <w:lang w:val="en-US"/>
        </w:rPr>
        <w:t xml:space="preserve">advertise on its website and notify all stakeholders (including potentially affected </w:t>
      </w:r>
      <w:r>
        <w:rPr>
          <w:i/>
          <w:iCs/>
          <w:lang w:val="en-US"/>
        </w:rPr>
        <w:t>trade waste</w:t>
      </w:r>
      <w:r>
        <w:rPr>
          <w:lang w:val="en-US"/>
        </w:rPr>
        <w:t xml:space="preserve"> </w:t>
      </w:r>
      <w:r>
        <w:rPr>
          <w:i/>
          <w:iCs/>
          <w:lang w:val="en-US"/>
        </w:rPr>
        <w:t>customers</w:t>
      </w:r>
      <w:r>
        <w:rPr>
          <w:lang w:val="en-US"/>
        </w:rPr>
        <w:t xml:space="preserve">, the </w:t>
      </w:r>
      <w:r>
        <w:rPr>
          <w:i/>
          <w:iCs/>
          <w:lang w:val="en-US"/>
        </w:rPr>
        <w:t>Commission</w:t>
      </w:r>
      <w:r>
        <w:rPr>
          <w:lang w:val="en-US"/>
        </w:rPr>
        <w:t xml:space="preserve"> and the Environment Protection Authority) that it is considering a change to its approved </w:t>
      </w:r>
      <w:r>
        <w:rPr>
          <w:i/>
          <w:iCs/>
          <w:lang w:val="en-US"/>
        </w:rPr>
        <w:t>acceptance criteria</w:t>
      </w:r>
      <w:r>
        <w:rPr>
          <w:lang w:val="en-US"/>
        </w:rPr>
        <w:t xml:space="preserve"> or establishing approved </w:t>
      </w:r>
      <w:r>
        <w:rPr>
          <w:i/>
          <w:iCs/>
          <w:lang w:val="en-US"/>
        </w:rPr>
        <w:t>acceptance criteria;</w:t>
      </w:r>
    </w:p>
    <w:p w14:paraId="08F6BDCC"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call for submissions from interested parties and note that submissions will be published on its website unless it is notified that a submission or part of a submission is confidential;</w:t>
      </w:r>
    </w:p>
    <w:p w14:paraId="7CDC001D"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subject to any confidentiality requirement, publish all submissions received (if any); and</w:t>
      </w:r>
    </w:p>
    <w:p w14:paraId="1EFD63E7"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undertake appropriate stakeholder consultation, which is open for at </w:t>
      </w:r>
      <w:r>
        <w:rPr>
          <w:lang w:val="en-US"/>
        </w:rPr>
        <w:lastRenderedPageBreak/>
        <w:t xml:space="preserve">least 30 </w:t>
      </w:r>
      <w:r>
        <w:rPr>
          <w:i/>
          <w:iCs/>
          <w:lang w:val="en-US"/>
        </w:rPr>
        <w:t>business days</w:t>
      </w:r>
      <w:r>
        <w:rPr>
          <w:lang w:val="en-US"/>
        </w:rPr>
        <w:t xml:space="preserve"> from the last date a stakeholder is notified.</w:t>
      </w:r>
    </w:p>
    <w:p w14:paraId="79EE690F"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When a </w:t>
      </w:r>
      <w:r>
        <w:rPr>
          <w:i/>
          <w:iCs/>
          <w:lang w:val="en-US"/>
        </w:rPr>
        <w:t>water business</w:t>
      </w:r>
      <w:r>
        <w:rPr>
          <w:lang w:val="en-US"/>
        </w:rPr>
        <w:t xml:space="preserve"> submits </w:t>
      </w:r>
      <w:r>
        <w:rPr>
          <w:i/>
          <w:iCs/>
          <w:lang w:val="en-US"/>
        </w:rPr>
        <w:t>acceptance criteria</w:t>
      </w:r>
      <w:r>
        <w:rPr>
          <w:lang w:val="en-US"/>
        </w:rPr>
        <w:t xml:space="preserve"> or changes to approved </w:t>
      </w:r>
      <w:r>
        <w:rPr>
          <w:i/>
          <w:iCs/>
          <w:lang w:val="en-US"/>
        </w:rPr>
        <w:t>acceptance criteria</w:t>
      </w:r>
      <w:r>
        <w:rPr>
          <w:lang w:val="en-US"/>
        </w:rPr>
        <w:t xml:space="preserve"> to the </w:t>
      </w:r>
      <w:r>
        <w:rPr>
          <w:i/>
          <w:iCs/>
          <w:lang w:val="en-US"/>
        </w:rPr>
        <w:t>Commission</w:t>
      </w:r>
      <w:r>
        <w:rPr>
          <w:lang w:val="en-US"/>
        </w:rPr>
        <w:t xml:space="preserve"> for approval, it must also submit:</w:t>
      </w:r>
    </w:p>
    <w:p w14:paraId="4A4163FA"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the reason for the new </w:t>
      </w:r>
      <w:r>
        <w:rPr>
          <w:i/>
          <w:iCs/>
          <w:lang w:val="en-US"/>
        </w:rPr>
        <w:t>acceptance criteria</w:t>
      </w:r>
      <w:r>
        <w:rPr>
          <w:lang w:val="en-US"/>
        </w:rPr>
        <w:t xml:space="preserve"> or the proposed change, including the factors considered in establishing the new criteria;</w:t>
      </w:r>
    </w:p>
    <w:p w14:paraId="49A54DA7"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details of the stakeholder consultation undertaken;</w:t>
      </w:r>
    </w:p>
    <w:p w14:paraId="65A0E5B8"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a summary of concerns or comments raised in any submissions received and a summary of any responses provided by the </w:t>
      </w:r>
      <w:r>
        <w:rPr>
          <w:i/>
          <w:iCs/>
          <w:lang w:val="en-US"/>
        </w:rPr>
        <w:t>water business</w:t>
      </w:r>
      <w:r>
        <w:rPr>
          <w:lang w:val="en-US"/>
        </w:rPr>
        <w:t>; and</w:t>
      </w:r>
    </w:p>
    <w:p w14:paraId="6899ACD1"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an implementation plan, outlining how the new criteria or the change will be integrated into existing operational practices and what timeframe </w:t>
      </w:r>
      <w:r>
        <w:rPr>
          <w:i/>
          <w:iCs/>
          <w:lang w:val="en-US"/>
        </w:rPr>
        <w:t>customers</w:t>
      </w:r>
      <w:r>
        <w:rPr>
          <w:lang w:val="en-US"/>
        </w:rPr>
        <w:t xml:space="preserve"> will have to comply with the new requirements.</w:t>
      </w:r>
    </w:p>
    <w:p w14:paraId="73FC1C30" w14:textId="77777777" w:rsidR="00D21DD5" w:rsidRPr="00ED58D8" w:rsidRDefault="00D21DD5" w:rsidP="00D21DD5">
      <w:pPr>
        <w:pStyle w:val="Heading2"/>
        <w:keepLines w:val="0"/>
        <w:numPr>
          <w:ilvl w:val="1"/>
          <w:numId w:val="116"/>
        </w:numPr>
        <w:tabs>
          <w:tab w:val="left" w:pos="709"/>
        </w:tabs>
        <w:spacing w:after="240"/>
        <w:ind w:left="709" w:hanging="709"/>
        <w:rPr>
          <w:rFonts w:eastAsia="Tahoma" w:cs="Tahoma"/>
          <w:sz w:val="22"/>
          <w:szCs w:val="22"/>
          <w:lang w:val="en-US"/>
        </w:rPr>
      </w:pPr>
      <w:bookmarkStart w:id="88" w:name="_Ref292216251"/>
      <w:bookmarkStart w:id="89" w:name="_Toc304471192"/>
      <w:bookmarkStart w:id="90" w:name="_Toc113973165"/>
      <w:r w:rsidRPr="00ED58D8">
        <w:rPr>
          <w:rFonts w:eastAsia="Tahoma" w:cs="Tahoma"/>
          <w:sz w:val="22"/>
          <w:szCs w:val="22"/>
          <w:lang w:val="en-US"/>
        </w:rPr>
        <w:t>Approval</w:t>
      </w:r>
      <w:bookmarkEnd w:id="88"/>
      <w:bookmarkEnd w:id="89"/>
      <w:bookmarkEnd w:id="90"/>
    </w:p>
    <w:p w14:paraId="04796443" w14:textId="569B880A"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On receipt of an application made under clause </w:t>
      </w:r>
      <w:r>
        <w:rPr>
          <w:lang w:val="en-US"/>
        </w:rPr>
        <w:fldChar w:fldCharType="begin"/>
      </w:r>
      <w:r>
        <w:rPr>
          <w:lang w:val="en-US"/>
        </w:rPr>
        <w:instrText xml:space="preserve"> REF _Ref292210812 \w \h  \* MERGEFORMAT </w:instrText>
      </w:r>
      <w:r>
        <w:rPr>
          <w:lang w:val="en-US"/>
        </w:rPr>
      </w:r>
      <w:r>
        <w:rPr>
          <w:lang w:val="en-US"/>
        </w:rPr>
        <w:fldChar w:fldCharType="separate"/>
      </w:r>
      <w:r w:rsidR="00A24901">
        <w:rPr>
          <w:lang w:val="en-US"/>
        </w:rPr>
        <w:t>6.3</w:t>
      </w:r>
      <w:r>
        <w:rPr>
          <w:lang w:val="en-US"/>
        </w:rPr>
        <w:fldChar w:fldCharType="end"/>
      </w:r>
      <w:r>
        <w:rPr>
          <w:lang w:val="en-US"/>
        </w:rPr>
        <w:t xml:space="preserve">, the </w:t>
      </w:r>
      <w:r>
        <w:rPr>
          <w:i/>
          <w:iCs/>
          <w:lang w:val="en-US"/>
        </w:rPr>
        <w:t>Commission</w:t>
      </w:r>
      <w:r>
        <w:rPr>
          <w:lang w:val="en-US"/>
        </w:rPr>
        <w:t xml:space="preserve"> may, in its absolute discretion:</w:t>
      </w:r>
    </w:p>
    <w:p w14:paraId="4007FEDC"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approve the proposed </w:t>
      </w:r>
      <w:r>
        <w:rPr>
          <w:i/>
          <w:iCs/>
          <w:lang w:val="en-US"/>
        </w:rPr>
        <w:t>acceptance criteria</w:t>
      </w:r>
      <w:r>
        <w:rPr>
          <w:lang w:val="en-US"/>
        </w:rPr>
        <w:t>;</w:t>
      </w:r>
    </w:p>
    <w:p w14:paraId="0DC91152"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reject the proposed </w:t>
      </w:r>
      <w:r>
        <w:rPr>
          <w:i/>
          <w:iCs/>
          <w:lang w:val="en-US"/>
        </w:rPr>
        <w:t>acceptance criteria</w:t>
      </w:r>
      <w:r>
        <w:rPr>
          <w:lang w:val="en-US"/>
        </w:rPr>
        <w:t>;</w:t>
      </w:r>
    </w:p>
    <w:p w14:paraId="75AA30A1"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require the </w:t>
      </w:r>
      <w:r>
        <w:rPr>
          <w:i/>
          <w:iCs/>
          <w:lang w:val="en-US"/>
        </w:rPr>
        <w:t>water business</w:t>
      </w:r>
      <w:r>
        <w:rPr>
          <w:lang w:val="en-US"/>
        </w:rPr>
        <w:t xml:space="preserve"> to provide further information; or</w:t>
      </w:r>
    </w:p>
    <w:p w14:paraId="1D189962"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require changes to the proposed </w:t>
      </w:r>
      <w:r>
        <w:rPr>
          <w:i/>
          <w:iCs/>
          <w:lang w:val="en-US"/>
        </w:rPr>
        <w:t>acceptance criteria</w:t>
      </w:r>
      <w:r>
        <w:rPr>
          <w:lang w:val="en-US"/>
        </w:rPr>
        <w:t>.</w:t>
      </w:r>
    </w:p>
    <w:p w14:paraId="53C1190B" w14:textId="5FA6075F"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The </w:t>
      </w:r>
      <w:r>
        <w:rPr>
          <w:i/>
          <w:iCs/>
          <w:lang w:val="en-US"/>
        </w:rPr>
        <w:t>Commission</w:t>
      </w:r>
      <w:r>
        <w:rPr>
          <w:lang w:val="en-US"/>
        </w:rPr>
        <w:t xml:space="preserve"> will endeavour to respond to an application made under clause </w:t>
      </w:r>
      <w:r>
        <w:rPr>
          <w:lang w:val="en-US"/>
        </w:rPr>
        <w:fldChar w:fldCharType="begin"/>
      </w:r>
      <w:r>
        <w:rPr>
          <w:lang w:val="en-US"/>
        </w:rPr>
        <w:instrText xml:space="preserve"> REF _Ref292210812 \w \h  \* MERGEFORMAT </w:instrText>
      </w:r>
      <w:r>
        <w:rPr>
          <w:lang w:val="en-US"/>
        </w:rPr>
      </w:r>
      <w:r>
        <w:rPr>
          <w:lang w:val="en-US"/>
        </w:rPr>
        <w:fldChar w:fldCharType="separate"/>
      </w:r>
      <w:r w:rsidR="00A24901">
        <w:rPr>
          <w:lang w:val="en-US"/>
        </w:rPr>
        <w:t>6.3</w:t>
      </w:r>
      <w:r>
        <w:rPr>
          <w:lang w:val="en-US"/>
        </w:rPr>
        <w:fldChar w:fldCharType="end"/>
      </w:r>
      <w:r>
        <w:rPr>
          <w:lang w:val="en-US"/>
        </w:rPr>
        <w:t xml:space="preserve">, within 80 </w:t>
      </w:r>
      <w:r>
        <w:rPr>
          <w:i/>
          <w:iCs/>
          <w:lang w:val="en-US"/>
        </w:rPr>
        <w:t>business days</w:t>
      </w:r>
      <w:r>
        <w:rPr>
          <w:lang w:val="en-US"/>
        </w:rPr>
        <w:t xml:space="preserve"> of receipt to indicate:</w:t>
      </w:r>
    </w:p>
    <w:p w14:paraId="31EAB009"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whether the application has been approved or rejected or whether further information is  required or amendments to the proposed </w:t>
      </w:r>
      <w:r>
        <w:rPr>
          <w:i/>
          <w:iCs/>
          <w:lang w:val="en-US"/>
        </w:rPr>
        <w:t>acceptance criteria</w:t>
      </w:r>
      <w:r>
        <w:rPr>
          <w:lang w:val="en-US"/>
        </w:rPr>
        <w:t xml:space="preserve"> are required; or</w:t>
      </w:r>
    </w:p>
    <w:p w14:paraId="13701879"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if a longer period is required to assess the application, when a decision is likely to be provided.</w:t>
      </w:r>
    </w:p>
    <w:p w14:paraId="4E678D35" w14:textId="77777777" w:rsidR="00D21DD5" w:rsidRDefault="00D21DD5" w:rsidP="00D21DD5">
      <w:pPr>
        <w:widowControl w:val="0"/>
        <w:tabs>
          <w:tab w:val="left" w:pos="1134"/>
        </w:tabs>
        <w:spacing w:line="360" w:lineRule="auto"/>
        <w:ind w:left="1134" w:right="1204"/>
        <w:rPr>
          <w:lang w:val="en-US"/>
        </w:rPr>
      </w:pPr>
    </w:p>
    <w:p w14:paraId="75A10D62" w14:textId="77777777" w:rsidR="00D21DD5" w:rsidRPr="00ED58D8" w:rsidRDefault="00D21DD5" w:rsidP="00D21DD5">
      <w:pPr>
        <w:pStyle w:val="Heading2"/>
        <w:keepLines w:val="0"/>
        <w:numPr>
          <w:ilvl w:val="1"/>
          <w:numId w:val="116"/>
        </w:numPr>
        <w:tabs>
          <w:tab w:val="left" w:pos="709"/>
        </w:tabs>
        <w:spacing w:after="240"/>
        <w:ind w:left="709" w:hanging="709"/>
        <w:rPr>
          <w:rFonts w:eastAsia="Tahoma" w:cs="Tahoma"/>
          <w:sz w:val="22"/>
          <w:szCs w:val="22"/>
          <w:lang w:val="en-US"/>
        </w:rPr>
      </w:pPr>
      <w:bookmarkStart w:id="91" w:name="_Ref290311054"/>
      <w:bookmarkStart w:id="92" w:name="_Toc304471193"/>
      <w:bookmarkStart w:id="93" w:name="_Toc113973166"/>
      <w:r w:rsidRPr="00ED58D8">
        <w:rPr>
          <w:rFonts w:eastAsia="Tahoma" w:cs="Tahoma"/>
          <w:sz w:val="22"/>
          <w:szCs w:val="22"/>
          <w:lang w:val="en-US"/>
        </w:rPr>
        <w:t>Establishing customer-specific acceptance criteria</w:t>
      </w:r>
      <w:bookmarkEnd w:id="91"/>
      <w:bookmarkEnd w:id="92"/>
      <w:bookmarkEnd w:id="93"/>
    </w:p>
    <w:p w14:paraId="0149C650" w14:textId="62E07BA5" w:rsidR="00D21DD5" w:rsidRDefault="00D21DD5" w:rsidP="00D21DD5">
      <w:pPr>
        <w:widowControl w:val="0"/>
        <w:numPr>
          <w:ilvl w:val="2"/>
          <w:numId w:val="116"/>
        </w:numPr>
        <w:tabs>
          <w:tab w:val="left" w:pos="567"/>
        </w:tabs>
        <w:spacing w:before="0" w:after="0" w:line="360" w:lineRule="auto"/>
        <w:ind w:left="567" w:right="1204" w:hanging="567"/>
        <w:rPr>
          <w:lang w:val="en-US"/>
        </w:rPr>
      </w:pPr>
      <w:bookmarkStart w:id="94" w:name="_Ref289957920"/>
      <w:r>
        <w:rPr>
          <w:lang w:val="en-US"/>
        </w:rPr>
        <w:t xml:space="preserve">Subject to clause </w:t>
      </w:r>
      <w:r>
        <w:fldChar w:fldCharType="begin"/>
      </w:r>
      <w:r>
        <w:rPr>
          <w:lang w:val="en-US"/>
        </w:rPr>
        <w:instrText xml:space="preserve"> REF _Ref289957731 \w \h  \* MERGEFORMAT </w:instrText>
      </w:r>
      <w:r>
        <w:fldChar w:fldCharType="separate"/>
      </w:r>
      <w:r w:rsidR="00A24901">
        <w:rPr>
          <w:lang w:val="en-US"/>
        </w:rPr>
        <w:t>6.2</w:t>
      </w:r>
      <w:r>
        <w:fldChar w:fldCharType="end"/>
      </w:r>
      <w:r>
        <w:rPr>
          <w:lang w:val="en-US"/>
        </w:rPr>
        <w:t xml:space="preserve">, a </w:t>
      </w:r>
      <w:r>
        <w:rPr>
          <w:i/>
          <w:iCs/>
          <w:lang w:val="en-US"/>
        </w:rPr>
        <w:t>water business</w:t>
      </w:r>
      <w:r>
        <w:rPr>
          <w:lang w:val="en-US"/>
        </w:rPr>
        <w:t xml:space="preserve"> may, in its absolute discretion, decide </w:t>
      </w:r>
      <w:r>
        <w:rPr>
          <w:lang w:val="en-US"/>
        </w:rPr>
        <w:lastRenderedPageBreak/>
        <w:t xml:space="preserve">to require a </w:t>
      </w:r>
      <w:r>
        <w:rPr>
          <w:i/>
          <w:iCs/>
          <w:lang w:val="en-US"/>
        </w:rPr>
        <w:t>trade waste</w:t>
      </w:r>
      <w:r>
        <w:rPr>
          <w:lang w:val="en-US"/>
        </w:rPr>
        <w:t xml:space="preserve"> </w:t>
      </w:r>
      <w:r>
        <w:rPr>
          <w:i/>
          <w:iCs/>
          <w:lang w:val="en-US"/>
        </w:rPr>
        <w:t>customer</w:t>
      </w:r>
      <w:r>
        <w:rPr>
          <w:lang w:val="en-US"/>
        </w:rPr>
        <w:t xml:space="preserve"> to comply with </w:t>
      </w:r>
      <w:r>
        <w:rPr>
          <w:i/>
          <w:iCs/>
          <w:lang w:val="en-US"/>
        </w:rPr>
        <w:t>customer</w:t>
      </w:r>
      <w:r>
        <w:rPr>
          <w:lang w:val="en-US"/>
        </w:rPr>
        <w:t xml:space="preserve">-specific </w:t>
      </w:r>
      <w:r>
        <w:rPr>
          <w:i/>
          <w:iCs/>
          <w:lang w:val="en-US"/>
        </w:rPr>
        <w:t>acceptance criteria</w:t>
      </w:r>
      <w:r>
        <w:rPr>
          <w:lang w:val="en-US"/>
        </w:rPr>
        <w:t xml:space="preserve"> in addition to or instead of some or all of the statement of approved </w:t>
      </w:r>
      <w:r>
        <w:rPr>
          <w:i/>
          <w:iCs/>
          <w:lang w:val="en-US"/>
        </w:rPr>
        <w:t>acceptance criteria</w:t>
      </w:r>
      <w:r>
        <w:rPr>
          <w:lang w:val="en-US"/>
        </w:rPr>
        <w:t xml:space="preserve"> in order to suit the specific requirements of the </w:t>
      </w:r>
      <w:r>
        <w:rPr>
          <w:i/>
          <w:iCs/>
          <w:lang w:val="en-US"/>
        </w:rPr>
        <w:t>trade waste</w:t>
      </w:r>
      <w:r>
        <w:rPr>
          <w:lang w:val="en-US"/>
        </w:rPr>
        <w:t xml:space="preserve"> </w:t>
      </w:r>
      <w:r>
        <w:rPr>
          <w:i/>
          <w:iCs/>
          <w:lang w:val="en-US"/>
        </w:rPr>
        <w:t>customer</w:t>
      </w:r>
      <w:r>
        <w:rPr>
          <w:lang w:val="en-US"/>
        </w:rPr>
        <w:t xml:space="preserve"> and the sewerage catchment and treatment systems</w:t>
      </w:r>
      <w:bookmarkEnd w:id="94"/>
      <w:r>
        <w:rPr>
          <w:lang w:val="en-US"/>
        </w:rPr>
        <w:t>.</w:t>
      </w:r>
    </w:p>
    <w:p w14:paraId="0649A8F5" w14:textId="71F6C1AA"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Subject to the receipt of any application fee charged in accordance with clause </w:t>
      </w:r>
      <w:r>
        <w:rPr>
          <w:lang w:val="en-US"/>
        </w:rPr>
        <w:fldChar w:fldCharType="begin"/>
      </w:r>
      <w:r>
        <w:rPr>
          <w:lang w:val="en-US"/>
        </w:rPr>
        <w:instrText xml:space="preserve"> REF _Ref290462762 \r \h  \* MERGEFORMAT </w:instrText>
      </w:r>
      <w:r>
        <w:rPr>
          <w:lang w:val="en-US"/>
        </w:rPr>
      </w:r>
      <w:r>
        <w:rPr>
          <w:lang w:val="en-US"/>
        </w:rPr>
        <w:fldChar w:fldCharType="separate"/>
      </w:r>
      <w:r w:rsidR="00A24901">
        <w:rPr>
          <w:lang w:val="en-US"/>
        </w:rPr>
        <w:t>5</w:t>
      </w:r>
      <w:r>
        <w:rPr>
          <w:lang w:val="en-US"/>
        </w:rPr>
        <w:fldChar w:fldCharType="end"/>
      </w:r>
      <w:r>
        <w:rPr>
          <w:lang w:val="en-US"/>
        </w:rPr>
        <w:t xml:space="preserve">, a </w:t>
      </w:r>
      <w:r>
        <w:rPr>
          <w:i/>
          <w:iCs/>
          <w:lang w:val="en-US"/>
        </w:rPr>
        <w:t>water business</w:t>
      </w:r>
      <w:r>
        <w:rPr>
          <w:lang w:val="en-US"/>
        </w:rPr>
        <w:t xml:space="preserve"> must consider any application for </w:t>
      </w:r>
      <w:r>
        <w:rPr>
          <w:i/>
          <w:iCs/>
          <w:lang w:val="en-US"/>
        </w:rPr>
        <w:t>customer</w:t>
      </w:r>
      <w:r>
        <w:rPr>
          <w:lang w:val="en-US"/>
        </w:rPr>
        <w:t xml:space="preserve">-specific </w:t>
      </w:r>
      <w:r>
        <w:rPr>
          <w:i/>
          <w:iCs/>
          <w:lang w:val="en-US"/>
        </w:rPr>
        <w:t>acceptance criteria</w:t>
      </w:r>
      <w:r>
        <w:rPr>
          <w:lang w:val="en-US"/>
        </w:rPr>
        <w:t>.</w:t>
      </w:r>
    </w:p>
    <w:p w14:paraId="52E373D4"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bookmarkStart w:id="95" w:name="_Ref290477839"/>
      <w:r>
        <w:rPr>
          <w:lang w:val="en-US"/>
        </w:rPr>
        <w:t xml:space="preserve">A </w:t>
      </w:r>
      <w:r>
        <w:rPr>
          <w:i/>
          <w:iCs/>
          <w:lang w:val="en-US"/>
        </w:rPr>
        <w:t>water business</w:t>
      </w:r>
      <w:r>
        <w:rPr>
          <w:lang w:val="en-US"/>
        </w:rPr>
        <w:t xml:space="preserve"> or </w:t>
      </w:r>
      <w:r>
        <w:rPr>
          <w:i/>
          <w:iCs/>
          <w:lang w:val="en-US"/>
        </w:rPr>
        <w:t>Melbourne Water</w:t>
      </w:r>
      <w:r>
        <w:rPr>
          <w:lang w:val="en-US"/>
        </w:rPr>
        <w:t xml:space="preserve"> (as the case may be) must respond to an application for </w:t>
      </w:r>
      <w:r>
        <w:rPr>
          <w:i/>
          <w:iCs/>
          <w:lang w:val="en-US"/>
        </w:rPr>
        <w:t>customer</w:t>
      </w:r>
      <w:r>
        <w:rPr>
          <w:lang w:val="en-US"/>
        </w:rPr>
        <w:t xml:space="preserve">-specific </w:t>
      </w:r>
      <w:r>
        <w:rPr>
          <w:i/>
          <w:iCs/>
          <w:lang w:val="en-US"/>
        </w:rPr>
        <w:t>acceptance criteria</w:t>
      </w:r>
      <w:r>
        <w:rPr>
          <w:lang w:val="en-US"/>
        </w:rPr>
        <w:t xml:space="preserve"> within 10 </w:t>
      </w:r>
      <w:r>
        <w:rPr>
          <w:i/>
          <w:iCs/>
          <w:lang w:val="en-US"/>
        </w:rPr>
        <w:t>business days</w:t>
      </w:r>
      <w:r>
        <w:rPr>
          <w:lang w:val="en-US"/>
        </w:rPr>
        <w:t xml:space="preserve"> of receipt of such an application (in Melbourne Water’s case the response is to be given to the </w:t>
      </w:r>
      <w:r>
        <w:rPr>
          <w:i/>
          <w:iCs/>
          <w:lang w:val="en-US"/>
        </w:rPr>
        <w:t>water business</w:t>
      </w:r>
      <w:r>
        <w:rPr>
          <w:lang w:val="en-US"/>
        </w:rPr>
        <w:t xml:space="preserve"> that notified it of the application), to indicate:</w:t>
      </w:r>
      <w:bookmarkEnd w:id="95"/>
    </w:p>
    <w:p w14:paraId="7ADF7385"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whether the application has been accepted or rejected or accepted with amendments; or</w:t>
      </w:r>
    </w:p>
    <w:p w14:paraId="695FBEA8"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where a longer period is required to assess the application, when a decision will be made.</w:t>
      </w:r>
    </w:p>
    <w:p w14:paraId="1922314A" w14:textId="553C630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If a </w:t>
      </w:r>
      <w:r>
        <w:rPr>
          <w:i/>
          <w:iCs/>
          <w:lang w:val="en-US"/>
        </w:rPr>
        <w:t>water business</w:t>
      </w:r>
      <w:r>
        <w:rPr>
          <w:lang w:val="en-US"/>
        </w:rPr>
        <w:t xml:space="preserve"> or </w:t>
      </w:r>
      <w:r>
        <w:rPr>
          <w:i/>
          <w:iCs/>
          <w:lang w:val="en-US"/>
        </w:rPr>
        <w:t>Melbourne Water</w:t>
      </w:r>
      <w:r>
        <w:rPr>
          <w:lang w:val="en-US"/>
        </w:rPr>
        <w:t xml:space="preserve"> (as the case may be) rejects, or accepts with amendments, an application for </w:t>
      </w:r>
      <w:r>
        <w:rPr>
          <w:i/>
          <w:iCs/>
          <w:lang w:val="en-US"/>
        </w:rPr>
        <w:t>customer</w:t>
      </w:r>
      <w:r>
        <w:rPr>
          <w:lang w:val="en-US"/>
        </w:rPr>
        <w:t xml:space="preserve">-specific </w:t>
      </w:r>
      <w:r>
        <w:rPr>
          <w:i/>
          <w:iCs/>
          <w:lang w:val="en-US"/>
        </w:rPr>
        <w:t>acceptance criteria</w:t>
      </w:r>
      <w:r>
        <w:rPr>
          <w:lang w:val="en-US"/>
        </w:rPr>
        <w:t xml:space="preserve">, at the same time as it notifies the applicant (or, in Melbourne Water’s case, the </w:t>
      </w:r>
      <w:r>
        <w:rPr>
          <w:i/>
          <w:iCs/>
          <w:lang w:val="en-US"/>
        </w:rPr>
        <w:t>water business</w:t>
      </w:r>
      <w:r>
        <w:rPr>
          <w:lang w:val="en-US"/>
        </w:rPr>
        <w:t xml:space="preserve"> that notified it of the application) of its decision in accordance with clause </w:t>
      </w:r>
      <w:r>
        <w:rPr>
          <w:lang w:val="en-US"/>
        </w:rPr>
        <w:fldChar w:fldCharType="begin"/>
      </w:r>
      <w:r>
        <w:rPr>
          <w:lang w:val="en-US"/>
        </w:rPr>
        <w:instrText xml:space="preserve"> REF _Ref290477839 \w \h  \* MERGEFORMAT </w:instrText>
      </w:r>
      <w:r>
        <w:rPr>
          <w:lang w:val="en-US"/>
        </w:rPr>
      </w:r>
      <w:r>
        <w:rPr>
          <w:lang w:val="en-US"/>
        </w:rPr>
        <w:fldChar w:fldCharType="separate"/>
      </w:r>
      <w:r w:rsidR="00A24901">
        <w:rPr>
          <w:lang w:val="en-US"/>
        </w:rPr>
        <w:t>6.5(c)</w:t>
      </w:r>
      <w:r>
        <w:rPr>
          <w:lang w:val="en-US"/>
        </w:rPr>
        <w:fldChar w:fldCharType="end"/>
      </w:r>
      <w:r>
        <w:rPr>
          <w:lang w:val="en-US"/>
        </w:rPr>
        <w:t>, it must provide a clear statement of reasons for the rejection or amendment to the applicant.</w:t>
      </w:r>
    </w:p>
    <w:p w14:paraId="4FC999D5"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The </w:t>
      </w:r>
      <w:r>
        <w:rPr>
          <w:i/>
          <w:iCs/>
          <w:lang w:val="en-US"/>
        </w:rPr>
        <w:t>water business</w:t>
      </w:r>
      <w:r>
        <w:rPr>
          <w:lang w:val="en-US"/>
        </w:rPr>
        <w:t xml:space="preserve"> must maintain a register of all </w:t>
      </w:r>
      <w:r>
        <w:rPr>
          <w:i/>
          <w:iCs/>
          <w:lang w:val="en-US"/>
        </w:rPr>
        <w:t>customer</w:t>
      </w:r>
      <w:r>
        <w:rPr>
          <w:lang w:val="en-US"/>
        </w:rPr>
        <w:t xml:space="preserve">-specific </w:t>
      </w:r>
      <w:r>
        <w:rPr>
          <w:i/>
          <w:iCs/>
          <w:lang w:val="en-US"/>
        </w:rPr>
        <w:t>acceptance criteria</w:t>
      </w:r>
      <w:r>
        <w:rPr>
          <w:lang w:val="en-US"/>
        </w:rPr>
        <w:t xml:space="preserve"> that have been established, and include in relation to each entry the name and address of the </w:t>
      </w:r>
      <w:r>
        <w:rPr>
          <w:i/>
          <w:iCs/>
          <w:lang w:val="en-US"/>
        </w:rPr>
        <w:t>trade waste</w:t>
      </w:r>
      <w:r>
        <w:rPr>
          <w:lang w:val="en-US"/>
        </w:rPr>
        <w:t xml:space="preserve"> </w:t>
      </w:r>
      <w:r>
        <w:rPr>
          <w:i/>
          <w:iCs/>
          <w:lang w:val="en-US"/>
        </w:rPr>
        <w:t>customer</w:t>
      </w:r>
      <w:r>
        <w:rPr>
          <w:lang w:val="en-US"/>
        </w:rPr>
        <w:t xml:space="preserve">, the receiving sewerage catchment or treatment plant, the particular </w:t>
      </w:r>
      <w:r>
        <w:rPr>
          <w:i/>
          <w:iCs/>
          <w:lang w:val="en-US"/>
        </w:rPr>
        <w:t>acceptance criteria</w:t>
      </w:r>
      <w:r>
        <w:rPr>
          <w:lang w:val="en-US"/>
        </w:rPr>
        <w:t xml:space="preserve"> parameter, the requested limit for the parameter and the current approved </w:t>
      </w:r>
      <w:r>
        <w:rPr>
          <w:i/>
          <w:iCs/>
          <w:lang w:val="en-US"/>
        </w:rPr>
        <w:t>acceptance criteria</w:t>
      </w:r>
      <w:r>
        <w:rPr>
          <w:lang w:val="en-US"/>
        </w:rPr>
        <w:t xml:space="preserve"> limit for the parameter.</w:t>
      </w:r>
    </w:p>
    <w:p w14:paraId="041F51D4"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The register must also include all applications for </w:t>
      </w:r>
      <w:r>
        <w:rPr>
          <w:i/>
          <w:iCs/>
          <w:lang w:val="en-US"/>
        </w:rPr>
        <w:t>customer</w:t>
      </w:r>
      <w:r>
        <w:rPr>
          <w:lang w:val="en-US"/>
        </w:rPr>
        <w:t xml:space="preserve">-specific acceptance criteria or for amendments to such </w:t>
      </w:r>
      <w:r>
        <w:rPr>
          <w:i/>
          <w:iCs/>
          <w:lang w:val="en-US"/>
        </w:rPr>
        <w:t>acceptance criteria</w:t>
      </w:r>
      <w:r>
        <w:rPr>
          <w:lang w:val="en-US"/>
        </w:rPr>
        <w:t xml:space="preserve">, including the </w:t>
      </w:r>
      <w:r>
        <w:rPr>
          <w:i/>
          <w:iCs/>
          <w:lang w:val="en-US"/>
        </w:rPr>
        <w:t>water business’s</w:t>
      </w:r>
      <w:r>
        <w:rPr>
          <w:lang w:val="en-US"/>
        </w:rPr>
        <w:t xml:space="preserve"> decision and the basis for that decision.</w:t>
      </w:r>
    </w:p>
    <w:p w14:paraId="4092F680"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lastRenderedPageBreak/>
        <w:t xml:space="preserve">The </w:t>
      </w:r>
      <w:r>
        <w:rPr>
          <w:i/>
          <w:iCs/>
          <w:lang w:val="en-US"/>
        </w:rPr>
        <w:t>Commission</w:t>
      </w:r>
      <w:r>
        <w:rPr>
          <w:lang w:val="en-US"/>
        </w:rPr>
        <w:t xml:space="preserve"> may request a copy of the register at any time.</w:t>
      </w:r>
    </w:p>
    <w:p w14:paraId="61076716"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The </w:t>
      </w:r>
      <w:r>
        <w:rPr>
          <w:i/>
          <w:iCs/>
          <w:lang w:val="en-US"/>
        </w:rPr>
        <w:t>water business</w:t>
      </w:r>
      <w:r>
        <w:rPr>
          <w:lang w:val="en-US"/>
        </w:rPr>
        <w:t xml:space="preserve"> must provide a statement to the </w:t>
      </w:r>
      <w:r>
        <w:rPr>
          <w:i/>
          <w:iCs/>
          <w:lang w:val="en-US"/>
        </w:rPr>
        <w:t>Commission</w:t>
      </w:r>
      <w:r>
        <w:rPr>
          <w:lang w:val="en-US"/>
        </w:rPr>
        <w:t xml:space="preserve">, in a form provided by the </w:t>
      </w:r>
      <w:r>
        <w:rPr>
          <w:i/>
          <w:iCs/>
          <w:lang w:val="en-US"/>
        </w:rPr>
        <w:t>Commission</w:t>
      </w:r>
      <w:r>
        <w:rPr>
          <w:lang w:val="en-US"/>
        </w:rPr>
        <w:t xml:space="preserve">, setting out all changes to the register in respect of each quarter within 25 </w:t>
      </w:r>
      <w:r>
        <w:rPr>
          <w:i/>
          <w:iCs/>
          <w:lang w:val="en-US"/>
        </w:rPr>
        <w:t>business days</w:t>
      </w:r>
      <w:r>
        <w:rPr>
          <w:lang w:val="en-US"/>
        </w:rPr>
        <w:t xml:space="preserve"> after the end of each quarter.</w:t>
      </w:r>
    </w:p>
    <w:p w14:paraId="57DB4517" w14:textId="77777777" w:rsidR="00D21DD5" w:rsidRPr="00ED58D8" w:rsidRDefault="00D21DD5" w:rsidP="00D21DD5">
      <w:pPr>
        <w:pStyle w:val="Heading2"/>
        <w:keepNext w:val="0"/>
        <w:keepLines w:val="0"/>
        <w:widowControl w:val="0"/>
        <w:numPr>
          <w:ilvl w:val="0"/>
          <w:numId w:val="116"/>
        </w:numPr>
        <w:tabs>
          <w:tab w:val="left" w:pos="709"/>
        </w:tabs>
        <w:ind w:left="709" w:hanging="709"/>
        <w:rPr>
          <w:rFonts w:eastAsia="Tahoma" w:cs="Tahoma"/>
          <w:lang w:val="en-US"/>
        </w:rPr>
      </w:pPr>
      <w:bookmarkStart w:id="96" w:name="_Ref290456194"/>
      <w:bookmarkStart w:id="97" w:name="_Toc304471194"/>
      <w:bookmarkStart w:id="98" w:name="_Toc113973167"/>
      <w:r w:rsidRPr="00ED58D8">
        <w:rPr>
          <w:rFonts w:eastAsia="Tahoma" w:cs="Tahoma"/>
          <w:lang w:val="en-US"/>
        </w:rPr>
        <w:t>Dispute Resolution</w:t>
      </w:r>
      <w:bookmarkEnd w:id="96"/>
      <w:bookmarkEnd w:id="97"/>
      <w:bookmarkEnd w:id="98"/>
    </w:p>
    <w:p w14:paraId="32372649" w14:textId="77777777" w:rsidR="00D21DD5" w:rsidRPr="00ED58D8" w:rsidRDefault="00D21DD5" w:rsidP="00D21DD5">
      <w:pPr>
        <w:pStyle w:val="Heading2"/>
        <w:keepLines w:val="0"/>
        <w:numPr>
          <w:ilvl w:val="1"/>
          <w:numId w:val="116"/>
        </w:numPr>
        <w:tabs>
          <w:tab w:val="left" w:pos="709"/>
        </w:tabs>
        <w:spacing w:after="240"/>
        <w:ind w:left="709" w:hanging="709"/>
        <w:rPr>
          <w:rFonts w:eastAsia="Tahoma" w:cs="Tahoma"/>
          <w:sz w:val="22"/>
          <w:szCs w:val="22"/>
          <w:lang w:val="en-US"/>
        </w:rPr>
      </w:pPr>
      <w:bookmarkStart w:id="99" w:name="_Ref289981350"/>
      <w:bookmarkStart w:id="100" w:name="_Toc304471195"/>
      <w:bookmarkStart w:id="101" w:name="_Toc113973168"/>
      <w:r w:rsidRPr="00ED58D8">
        <w:rPr>
          <w:rFonts w:eastAsia="Tahoma" w:cs="Tahoma"/>
          <w:sz w:val="22"/>
          <w:szCs w:val="22"/>
          <w:lang w:val="en-US"/>
        </w:rPr>
        <w:t>Complaints and disputes policy</w:t>
      </w:r>
      <w:bookmarkEnd w:id="99"/>
      <w:bookmarkEnd w:id="100"/>
      <w:bookmarkEnd w:id="101"/>
    </w:p>
    <w:p w14:paraId="08C49E82" w14:textId="5E80CF35" w:rsidR="00D21DD5" w:rsidRDefault="00D21DD5" w:rsidP="00D21DD5">
      <w:pPr>
        <w:widowControl w:val="0"/>
        <w:numPr>
          <w:ilvl w:val="2"/>
          <w:numId w:val="116"/>
        </w:numPr>
        <w:tabs>
          <w:tab w:val="left" w:pos="567"/>
        </w:tabs>
        <w:spacing w:before="0" w:after="0" w:line="360" w:lineRule="auto"/>
        <w:ind w:left="567" w:right="1204" w:hanging="567"/>
        <w:rPr>
          <w:rFonts w:eastAsia="Arial" w:cs="Arial"/>
          <w:lang w:val="en-US"/>
        </w:rPr>
      </w:pPr>
      <w:r>
        <w:rPr>
          <w:lang w:val="en-US"/>
        </w:rPr>
        <w:t xml:space="preserve">Without limiting clause </w:t>
      </w:r>
      <w:r w:rsidR="00AC5846">
        <w:rPr>
          <w:lang w:val="en-US"/>
        </w:rPr>
        <w:t xml:space="preserve">14 </w:t>
      </w:r>
      <w:r>
        <w:rPr>
          <w:lang w:val="en-US"/>
        </w:rPr>
        <w:t xml:space="preserve">of the </w:t>
      </w:r>
      <w:r w:rsidR="004766C1" w:rsidRPr="000E2BD4">
        <w:rPr>
          <w:i/>
          <w:iCs/>
          <w:lang w:val="en-US"/>
        </w:rPr>
        <w:t>urban water industry standard</w:t>
      </w:r>
      <w:r>
        <w:rPr>
          <w:lang w:val="en-US"/>
        </w:rPr>
        <w:t xml:space="preserve">, a </w:t>
      </w:r>
      <w:r>
        <w:rPr>
          <w:i/>
          <w:iCs/>
          <w:lang w:val="en-US"/>
        </w:rPr>
        <w:t>water business</w:t>
      </w:r>
      <w:r>
        <w:rPr>
          <w:lang w:val="en-US"/>
        </w:rPr>
        <w:t xml:space="preserve"> must have and comply with policies, processes and practices for resolving disputes relating to </w:t>
      </w:r>
      <w:r>
        <w:rPr>
          <w:i/>
          <w:iCs/>
          <w:lang w:val="en-US"/>
        </w:rPr>
        <w:t>trade waste</w:t>
      </w:r>
      <w:r>
        <w:rPr>
          <w:lang w:val="en-US"/>
        </w:rPr>
        <w:t>.</w:t>
      </w:r>
    </w:p>
    <w:p w14:paraId="7A01887C" w14:textId="7AF3A069"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In addition to the requirements of clause </w:t>
      </w:r>
      <w:r w:rsidR="006D3FAC">
        <w:rPr>
          <w:lang w:val="en-US"/>
        </w:rPr>
        <w:t>14</w:t>
      </w:r>
      <w:r>
        <w:rPr>
          <w:lang w:val="en-US"/>
        </w:rPr>
        <w:t xml:space="preserve">.1(d) of the </w:t>
      </w:r>
      <w:r w:rsidR="004766C1" w:rsidRPr="000E2BD4">
        <w:rPr>
          <w:i/>
          <w:iCs/>
          <w:lang w:val="en-US"/>
        </w:rPr>
        <w:t>urban water industry standard</w:t>
      </w:r>
      <w:r>
        <w:rPr>
          <w:lang w:val="en-US"/>
        </w:rPr>
        <w:t xml:space="preserve"> where a </w:t>
      </w:r>
      <w:r>
        <w:rPr>
          <w:i/>
          <w:iCs/>
          <w:lang w:val="en-US"/>
        </w:rPr>
        <w:t>complaint</w:t>
      </w:r>
      <w:r>
        <w:rPr>
          <w:lang w:val="en-US"/>
        </w:rPr>
        <w:t xml:space="preserve"> relates to technical or economic aspects of </w:t>
      </w:r>
      <w:r>
        <w:rPr>
          <w:i/>
          <w:iCs/>
          <w:lang w:val="en-US"/>
        </w:rPr>
        <w:t>trade waste</w:t>
      </w:r>
      <w:r>
        <w:rPr>
          <w:lang w:val="en-US"/>
        </w:rPr>
        <w:t xml:space="preserve"> management, a </w:t>
      </w:r>
      <w:r>
        <w:rPr>
          <w:i/>
          <w:iCs/>
          <w:lang w:val="en-US"/>
        </w:rPr>
        <w:t>complaint</w:t>
      </w:r>
      <w:r>
        <w:rPr>
          <w:lang w:val="en-US"/>
        </w:rPr>
        <w:t xml:space="preserve"> escalation must also give a </w:t>
      </w:r>
      <w:r>
        <w:rPr>
          <w:i/>
          <w:iCs/>
          <w:lang w:val="en-US"/>
        </w:rPr>
        <w:t>customer</w:t>
      </w:r>
      <w:r>
        <w:rPr>
          <w:lang w:val="en-US"/>
        </w:rPr>
        <w:t>:</w:t>
      </w:r>
    </w:p>
    <w:p w14:paraId="27DE0425"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the opportunity to agree with the </w:t>
      </w:r>
      <w:r>
        <w:rPr>
          <w:i/>
          <w:iCs/>
          <w:lang w:val="en-US"/>
        </w:rPr>
        <w:t>water business</w:t>
      </w:r>
      <w:r>
        <w:rPr>
          <w:lang w:val="en-US"/>
        </w:rPr>
        <w:t xml:space="preserve"> to engage the services of an independent expert or mediator to help resolve the </w:t>
      </w:r>
      <w:r>
        <w:rPr>
          <w:i/>
          <w:iCs/>
          <w:lang w:val="en-US"/>
        </w:rPr>
        <w:t>complaint</w:t>
      </w:r>
      <w:r>
        <w:rPr>
          <w:lang w:val="en-US"/>
        </w:rPr>
        <w:t>; and</w:t>
      </w:r>
    </w:p>
    <w:p w14:paraId="0B51C61A" w14:textId="00A9DF30"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the opportunity to request that the </w:t>
      </w:r>
      <w:r>
        <w:rPr>
          <w:i/>
          <w:iCs/>
          <w:lang w:val="en-US"/>
        </w:rPr>
        <w:t>Commission</w:t>
      </w:r>
      <w:r>
        <w:rPr>
          <w:lang w:val="en-US"/>
        </w:rPr>
        <w:t xml:space="preserve"> consider whether the </w:t>
      </w:r>
      <w:r>
        <w:rPr>
          <w:i/>
          <w:iCs/>
          <w:lang w:val="en-US"/>
        </w:rPr>
        <w:t>water business</w:t>
      </w:r>
      <w:r>
        <w:rPr>
          <w:lang w:val="en-US"/>
        </w:rPr>
        <w:t xml:space="preserve"> has complied with this code, the </w:t>
      </w:r>
      <w:r w:rsidR="004766C1" w:rsidRPr="000E2BD4">
        <w:rPr>
          <w:i/>
          <w:iCs/>
          <w:lang w:val="en-US"/>
        </w:rPr>
        <w:t>urban water industry standard</w:t>
      </w:r>
      <w:r>
        <w:rPr>
          <w:lang w:val="en-US"/>
        </w:rPr>
        <w:t xml:space="preserve"> or a </w:t>
      </w:r>
      <w:r>
        <w:rPr>
          <w:i/>
          <w:iCs/>
          <w:lang w:val="en-US"/>
        </w:rPr>
        <w:t>price</w:t>
      </w:r>
      <w:r>
        <w:rPr>
          <w:lang w:val="en-US"/>
        </w:rPr>
        <w:t xml:space="preserve"> </w:t>
      </w:r>
      <w:r>
        <w:rPr>
          <w:i/>
          <w:iCs/>
          <w:lang w:val="en-US"/>
        </w:rPr>
        <w:t>determination</w:t>
      </w:r>
      <w:r>
        <w:rPr>
          <w:lang w:val="en-US"/>
        </w:rPr>
        <w:t>.</w:t>
      </w:r>
    </w:p>
    <w:p w14:paraId="5B2991EF" w14:textId="77777777" w:rsidR="00D21DD5" w:rsidRDefault="00D21DD5" w:rsidP="00D21DD5">
      <w:pPr>
        <w:widowControl w:val="0"/>
        <w:tabs>
          <w:tab w:val="left" w:pos="1134"/>
        </w:tabs>
        <w:spacing w:line="360" w:lineRule="auto"/>
        <w:ind w:left="1134" w:right="1204"/>
        <w:rPr>
          <w:lang w:val="en-US"/>
        </w:rPr>
      </w:pPr>
    </w:p>
    <w:p w14:paraId="64D06A65" w14:textId="77777777" w:rsidR="00D21DD5" w:rsidRPr="00103D3C" w:rsidRDefault="00D21DD5" w:rsidP="00D21DD5">
      <w:pPr>
        <w:pStyle w:val="Heading2"/>
        <w:keepLines w:val="0"/>
        <w:numPr>
          <w:ilvl w:val="1"/>
          <w:numId w:val="116"/>
        </w:numPr>
        <w:tabs>
          <w:tab w:val="left" w:pos="709"/>
        </w:tabs>
        <w:spacing w:after="240"/>
        <w:ind w:left="709" w:hanging="709"/>
        <w:rPr>
          <w:rFonts w:eastAsia="Tahoma" w:cs="Tahoma"/>
          <w:sz w:val="22"/>
          <w:szCs w:val="22"/>
          <w:lang w:val="en-US"/>
        </w:rPr>
      </w:pPr>
      <w:bookmarkStart w:id="102" w:name="_Toc304471196"/>
      <w:bookmarkStart w:id="103" w:name="_Toc113973169"/>
      <w:r w:rsidRPr="00103D3C">
        <w:rPr>
          <w:rFonts w:eastAsia="Tahoma" w:cs="Tahoma"/>
          <w:sz w:val="22"/>
          <w:szCs w:val="22"/>
          <w:lang w:val="en-US"/>
        </w:rPr>
        <w:t>Matters involving more than one water business</w:t>
      </w:r>
      <w:bookmarkEnd w:id="102"/>
      <w:bookmarkEnd w:id="103"/>
    </w:p>
    <w:p w14:paraId="2A8E861A" w14:textId="338461DB" w:rsidR="00D21DD5" w:rsidRDefault="00D21DD5" w:rsidP="00D21DD5">
      <w:pPr>
        <w:widowControl w:val="0"/>
        <w:spacing w:line="360" w:lineRule="auto"/>
        <w:ind w:right="1204"/>
        <w:rPr>
          <w:rFonts w:eastAsia="Arial" w:cs="Arial"/>
          <w:lang w:val="en-US"/>
        </w:rPr>
      </w:pPr>
      <w:r>
        <w:rPr>
          <w:lang w:val="en-US"/>
        </w:rPr>
        <w:t xml:space="preserve">Without limiting clause 14 of the </w:t>
      </w:r>
      <w:r w:rsidR="004766C1" w:rsidRPr="000E2BD4">
        <w:rPr>
          <w:i/>
          <w:iCs/>
          <w:lang w:val="en-US"/>
        </w:rPr>
        <w:t>urban water industry standard</w:t>
      </w:r>
      <w:r>
        <w:rPr>
          <w:lang w:val="en-US"/>
        </w:rPr>
        <w:t xml:space="preserve">, where a </w:t>
      </w:r>
      <w:r>
        <w:rPr>
          <w:i/>
          <w:iCs/>
          <w:lang w:val="en-US"/>
        </w:rPr>
        <w:t>complaint</w:t>
      </w:r>
      <w:r>
        <w:rPr>
          <w:lang w:val="en-US"/>
        </w:rPr>
        <w:t xml:space="preserve"> relates to any decision, act or omission by a </w:t>
      </w:r>
      <w:r>
        <w:rPr>
          <w:i/>
          <w:iCs/>
          <w:lang w:val="en-US"/>
        </w:rPr>
        <w:t>water business</w:t>
      </w:r>
      <w:r>
        <w:rPr>
          <w:lang w:val="en-US"/>
        </w:rPr>
        <w:t xml:space="preserve"> other than the </w:t>
      </w:r>
      <w:r>
        <w:rPr>
          <w:i/>
          <w:iCs/>
          <w:lang w:val="en-US"/>
        </w:rPr>
        <w:t>water business</w:t>
      </w:r>
      <w:r>
        <w:rPr>
          <w:lang w:val="en-US"/>
        </w:rPr>
        <w:t xml:space="preserve"> with which the </w:t>
      </w:r>
      <w:r>
        <w:rPr>
          <w:i/>
          <w:iCs/>
          <w:lang w:val="en-US"/>
        </w:rPr>
        <w:t>customer</w:t>
      </w:r>
      <w:r>
        <w:rPr>
          <w:lang w:val="en-US"/>
        </w:rPr>
        <w:t xml:space="preserve"> has (or would have) a </w:t>
      </w:r>
      <w:r>
        <w:rPr>
          <w:i/>
          <w:iCs/>
          <w:lang w:val="en-US"/>
        </w:rPr>
        <w:t>trade waste</w:t>
      </w:r>
      <w:r>
        <w:rPr>
          <w:lang w:val="en-US"/>
        </w:rPr>
        <w:t xml:space="preserve"> agreement (“the </w:t>
      </w:r>
      <w:r>
        <w:rPr>
          <w:i/>
          <w:iCs/>
          <w:lang w:val="en-US"/>
        </w:rPr>
        <w:t>customer’s</w:t>
      </w:r>
      <w:r>
        <w:rPr>
          <w:lang w:val="en-US"/>
        </w:rPr>
        <w:t xml:space="preserve"> </w:t>
      </w:r>
      <w:r>
        <w:rPr>
          <w:i/>
          <w:iCs/>
          <w:lang w:val="en-US"/>
        </w:rPr>
        <w:t>water business</w:t>
      </w:r>
      <w:r>
        <w:rPr>
          <w:lang w:val="en-US"/>
        </w:rPr>
        <w:t xml:space="preserve">”), or by Melbourne Water, the </w:t>
      </w:r>
      <w:r>
        <w:rPr>
          <w:i/>
          <w:iCs/>
          <w:lang w:val="en-US"/>
        </w:rPr>
        <w:t>customer’s</w:t>
      </w:r>
      <w:r>
        <w:rPr>
          <w:lang w:val="en-US"/>
        </w:rPr>
        <w:t xml:space="preserve"> </w:t>
      </w:r>
      <w:r>
        <w:rPr>
          <w:i/>
          <w:iCs/>
          <w:lang w:val="en-US"/>
        </w:rPr>
        <w:t>water business</w:t>
      </w:r>
      <w:r>
        <w:rPr>
          <w:lang w:val="en-US"/>
        </w:rPr>
        <w:t xml:space="preserve"> must notify the </w:t>
      </w:r>
      <w:r>
        <w:rPr>
          <w:i/>
          <w:iCs/>
          <w:lang w:val="en-US"/>
        </w:rPr>
        <w:t>customer</w:t>
      </w:r>
      <w:r>
        <w:rPr>
          <w:lang w:val="en-US"/>
        </w:rPr>
        <w:t xml:space="preserve"> of the other </w:t>
      </w:r>
      <w:r>
        <w:rPr>
          <w:i/>
          <w:iCs/>
          <w:lang w:val="en-US"/>
        </w:rPr>
        <w:t>water business’s</w:t>
      </w:r>
      <w:r>
        <w:rPr>
          <w:lang w:val="en-US"/>
        </w:rPr>
        <w:t>, or Melbourne Water’s, involvement.</w:t>
      </w:r>
    </w:p>
    <w:p w14:paraId="38BB4C04" w14:textId="77777777" w:rsidR="00D21DD5" w:rsidRDefault="00D21DD5" w:rsidP="00D21DD5">
      <w:pPr>
        <w:keepNext/>
        <w:spacing w:after="240"/>
        <w:rPr>
          <w:lang w:eastAsia="en-GB"/>
        </w:rPr>
      </w:pPr>
      <w:r>
        <w:rPr>
          <w:lang w:eastAsia="en-AU"/>
        </w:rPr>
        <w:br w:type="page"/>
      </w:r>
      <w:bookmarkStart w:id="104" w:name="_Toc304471197"/>
      <w:r>
        <w:rPr>
          <w:rFonts w:ascii="Tahoma" w:eastAsia="Tahoma" w:hAnsi="Tahoma" w:cs="Tahoma"/>
          <w:b/>
          <w:bCs/>
          <w:sz w:val="40"/>
          <w:szCs w:val="40"/>
          <w:lang w:val="en-US"/>
        </w:rPr>
        <w:lastRenderedPageBreak/>
        <w:t xml:space="preserve">Part C – </w:t>
      </w:r>
      <w:bookmarkEnd w:id="104"/>
      <w:r>
        <w:rPr>
          <w:rFonts w:ascii="Tahoma" w:eastAsia="Tahoma" w:hAnsi="Tahoma" w:cs="Tahoma"/>
          <w:b/>
          <w:bCs/>
          <w:sz w:val="40"/>
          <w:szCs w:val="40"/>
          <w:lang w:val="en-US"/>
        </w:rPr>
        <w:t>Capacity Planning</w:t>
      </w:r>
    </w:p>
    <w:p w14:paraId="0460149E" w14:textId="77777777" w:rsidR="00D21DD5" w:rsidRPr="00103D3C" w:rsidRDefault="00D21DD5" w:rsidP="00D21DD5">
      <w:pPr>
        <w:pStyle w:val="Heading2"/>
        <w:keepNext w:val="0"/>
        <w:keepLines w:val="0"/>
        <w:widowControl w:val="0"/>
        <w:numPr>
          <w:ilvl w:val="0"/>
          <w:numId w:val="116"/>
        </w:numPr>
        <w:tabs>
          <w:tab w:val="left" w:pos="709"/>
        </w:tabs>
        <w:ind w:left="709" w:hanging="709"/>
        <w:rPr>
          <w:rFonts w:eastAsia="Tahoma" w:cs="Tahoma"/>
          <w:lang w:val="en-US"/>
        </w:rPr>
      </w:pPr>
      <w:bookmarkStart w:id="105" w:name="_Toc113973170"/>
      <w:r w:rsidRPr="00103D3C">
        <w:rPr>
          <w:rFonts w:eastAsia="Tahoma" w:cs="Tahoma"/>
          <w:lang w:val="en-US"/>
        </w:rPr>
        <w:t>Capacity Planning</w:t>
      </w:r>
      <w:bookmarkEnd w:id="105"/>
    </w:p>
    <w:p w14:paraId="26074C00" w14:textId="77777777" w:rsidR="00D21DD5" w:rsidRDefault="00D21DD5" w:rsidP="00D21DD5">
      <w:pPr>
        <w:widowControl w:val="0"/>
        <w:spacing w:line="360" w:lineRule="auto"/>
        <w:ind w:right="1204"/>
        <w:rPr>
          <w:lang w:val="en-US"/>
        </w:rPr>
      </w:pPr>
      <w:r>
        <w:rPr>
          <w:lang w:val="en-US"/>
        </w:rPr>
        <w:t xml:space="preserve">A </w:t>
      </w:r>
      <w:r>
        <w:rPr>
          <w:i/>
          <w:iCs/>
          <w:lang w:val="en-US"/>
        </w:rPr>
        <w:t>water business</w:t>
      </w:r>
      <w:r>
        <w:rPr>
          <w:lang w:val="en-US"/>
        </w:rPr>
        <w:t xml:space="preserve"> must plan for </w:t>
      </w:r>
      <w:r>
        <w:rPr>
          <w:i/>
          <w:iCs/>
          <w:lang w:val="en-US"/>
        </w:rPr>
        <w:t>trade waste</w:t>
      </w:r>
      <w:r>
        <w:rPr>
          <w:lang w:val="en-US"/>
        </w:rPr>
        <w:t xml:space="preserve"> volume and pollutant capacity management in its business planning processes. This would include:</w:t>
      </w:r>
    </w:p>
    <w:p w14:paraId="00FB5E77"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being aware of current hydraulic capacities of sewerage systems and receiving treatment plants;</w:t>
      </w:r>
    </w:p>
    <w:p w14:paraId="4663B320"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identifying any pollutant loads or concentrations, and any other treatment parameters, that are limiting, or close to limiting, treatment capacity, and understanding the next steps required to accommodate changes in capacity;</w:t>
      </w:r>
    </w:p>
    <w:p w14:paraId="79DBBFCB"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identifying likely changes in demand for </w:t>
      </w:r>
      <w:r>
        <w:rPr>
          <w:i/>
          <w:iCs/>
          <w:lang w:val="en-US"/>
        </w:rPr>
        <w:t>sewage</w:t>
      </w:r>
      <w:r>
        <w:rPr>
          <w:lang w:val="en-US"/>
        </w:rPr>
        <w:t xml:space="preserve"> treatment capability; and</w:t>
      </w:r>
    </w:p>
    <w:p w14:paraId="7E59CCFF"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collecting and maintaining data on </w:t>
      </w:r>
      <w:r>
        <w:rPr>
          <w:i/>
          <w:iCs/>
          <w:lang w:val="en-US"/>
        </w:rPr>
        <w:t>trade waste</w:t>
      </w:r>
      <w:r>
        <w:rPr>
          <w:lang w:val="en-US"/>
        </w:rPr>
        <w:t xml:space="preserve"> volume and pollutant loads.</w:t>
      </w:r>
    </w:p>
    <w:p w14:paraId="4B4A8F74" w14:textId="77777777" w:rsidR="00D21DD5" w:rsidRDefault="00D21DD5" w:rsidP="00D21DD5">
      <w:pPr>
        <w:widowControl w:val="0"/>
        <w:spacing w:line="360" w:lineRule="auto"/>
        <w:ind w:right="1204"/>
        <w:rPr>
          <w:lang w:val="en-US"/>
        </w:rPr>
      </w:pPr>
      <w:r>
        <w:rPr>
          <w:lang w:val="en-US"/>
        </w:rPr>
        <w:t xml:space="preserve">Where a </w:t>
      </w:r>
      <w:r>
        <w:rPr>
          <w:i/>
          <w:iCs/>
          <w:lang w:val="en-US"/>
        </w:rPr>
        <w:t>water business</w:t>
      </w:r>
      <w:r>
        <w:rPr>
          <w:lang w:val="en-US"/>
        </w:rPr>
        <w:t xml:space="preserve"> relies on another </w:t>
      </w:r>
      <w:r>
        <w:rPr>
          <w:i/>
          <w:iCs/>
          <w:lang w:val="en-US"/>
        </w:rPr>
        <w:t>water business</w:t>
      </w:r>
      <w:r>
        <w:rPr>
          <w:lang w:val="en-US"/>
        </w:rPr>
        <w:t xml:space="preserve"> or </w:t>
      </w:r>
      <w:r>
        <w:rPr>
          <w:i/>
          <w:iCs/>
          <w:lang w:val="en-US"/>
        </w:rPr>
        <w:t>Melbourne Water</w:t>
      </w:r>
      <w:r>
        <w:rPr>
          <w:lang w:val="en-US"/>
        </w:rPr>
        <w:t xml:space="preserve"> for sewerage and </w:t>
      </w:r>
      <w:r>
        <w:rPr>
          <w:i/>
          <w:iCs/>
          <w:lang w:val="en-US"/>
        </w:rPr>
        <w:t>trade waste</w:t>
      </w:r>
      <w:r>
        <w:rPr>
          <w:lang w:val="en-US"/>
        </w:rPr>
        <w:t xml:space="preserve"> services, the </w:t>
      </w:r>
      <w:r>
        <w:rPr>
          <w:i/>
          <w:iCs/>
          <w:lang w:val="en-US"/>
        </w:rPr>
        <w:t>water business</w:t>
      </w:r>
      <w:r>
        <w:rPr>
          <w:lang w:val="en-US"/>
        </w:rPr>
        <w:t xml:space="preserve"> must consult with that other </w:t>
      </w:r>
      <w:r>
        <w:rPr>
          <w:i/>
          <w:iCs/>
          <w:lang w:val="en-US"/>
        </w:rPr>
        <w:t>water business</w:t>
      </w:r>
      <w:r>
        <w:rPr>
          <w:lang w:val="en-US"/>
        </w:rPr>
        <w:t xml:space="preserve"> or </w:t>
      </w:r>
      <w:r>
        <w:rPr>
          <w:i/>
          <w:iCs/>
          <w:lang w:val="en-US"/>
        </w:rPr>
        <w:t>Melbourne Water</w:t>
      </w:r>
      <w:r>
        <w:rPr>
          <w:lang w:val="en-US"/>
        </w:rPr>
        <w:t xml:space="preserve"> (as the case may be) when planning.</w:t>
      </w:r>
    </w:p>
    <w:p w14:paraId="066E42D7" w14:textId="77777777" w:rsidR="00D21DD5" w:rsidRDefault="00D21DD5" w:rsidP="00D21DD5">
      <w:pPr>
        <w:keepNext/>
        <w:spacing w:after="240" w:line="360" w:lineRule="auto"/>
        <w:rPr>
          <w:rFonts w:ascii="Tahoma" w:eastAsia="Tahoma" w:hAnsi="Tahoma" w:cs="Tahoma"/>
          <w:b/>
          <w:bCs/>
          <w:sz w:val="40"/>
          <w:szCs w:val="40"/>
          <w:lang w:val="en-US"/>
        </w:rPr>
      </w:pPr>
      <w:r>
        <w:rPr>
          <w:lang w:eastAsia="en-AU"/>
        </w:rPr>
        <w:br w:type="page"/>
      </w:r>
      <w:bookmarkStart w:id="106" w:name="_Toc304471199"/>
      <w:r>
        <w:rPr>
          <w:rFonts w:ascii="Tahoma" w:eastAsia="Tahoma" w:hAnsi="Tahoma" w:cs="Tahoma"/>
          <w:b/>
          <w:bCs/>
          <w:sz w:val="40"/>
          <w:szCs w:val="40"/>
          <w:lang w:val="en-US"/>
        </w:rPr>
        <w:lastRenderedPageBreak/>
        <w:t xml:space="preserve">Part D – </w:t>
      </w:r>
      <w:bookmarkEnd w:id="106"/>
      <w:r>
        <w:rPr>
          <w:rFonts w:ascii="Tahoma" w:eastAsia="Tahoma" w:hAnsi="Tahoma" w:cs="Tahoma"/>
          <w:b/>
          <w:bCs/>
          <w:sz w:val="40"/>
          <w:szCs w:val="40"/>
          <w:lang w:val="en-US"/>
        </w:rPr>
        <w:t>Customer Charters</w:t>
      </w:r>
    </w:p>
    <w:p w14:paraId="4F06E295" w14:textId="77777777" w:rsidR="00D21DD5" w:rsidRPr="00103D3C" w:rsidRDefault="00D21DD5" w:rsidP="00D21DD5">
      <w:pPr>
        <w:pStyle w:val="Heading2"/>
        <w:keepNext w:val="0"/>
        <w:keepLines w:val="0"/>
        <w:widowControl w:val="0"/>
        <w:numPr>
          <w:ilvl w:val="0"/>
          <w:numId w:val="116"/>
        </w:numPr>
        <w:tabs>
          <w:tab w:val="left" w:pos="709"/>
        </w:tabs>
        <w:spacing w:line="360" w:lineRule="auto"/>
        <w:ind w:left="709" w:hanging="709"/>
        <w:rPr>
          <w:rFonts w:eastAsia="Tahoma" w:cs="Tahoma"/>
          <w:lang w:val="en-US"/>
        </w:rPr>
      </w:pPr>
      <w:bookmarkStart w:id="107" w:name="_Ref289983297"/>
      <w:bookmarkStart w:id="108" w:name="_Toc304471200"/>
      <w:bookmarkStart w:id="109" w:name="_Toc113973171"/>
      <w:r w:rsidRPr="00103D3C">
        <w:rPr>
          <w:rFonts w:eastAsia="Tahoma" w:cs="Tahoma"/>
          <w:lang w:val="en-US"/>
        </w:rPr>
        <w:t>Trade waste customer charter</w:t>
      </w:r>
      <w:bookmarkEnd w:id="107"/>
      <w:bookmarkEnd w:id="108"/>
      <w:bookmarkEnd w:id="109"/>
    </w:p>
    <w:p w14:paraId="71E8443C" w14:textId="77777777" w:rsidR="00D21DD5" w:rsidRPr="00103D3C" w:rsidRDefault="00D21DD5" w:rsidP="00D21DD5">
      <w:pPr>
        <w:pStyle w:val="Heading2"/>
        <w:keepLines w:val="0"/>
        <w:numPr>
          <w:ilvl w:val="1"/>
          <w:numId w:val="116"/>
        </w:numPr>
        <w:tabs>
          <w:tab w:val="left" w:pos="709"/>
        </w:tabs>
        <w:spacing w:after="240" w:line="360" w:lineRule="auto"/>
        <w:ind w:left="709" w:hanging="709"/>
        <w:rPr>
          <w:rFonts w:eastAsia="Tahoma" w:cs="Tahoma"/>
          <w:sz w:val="22"/>
          <w:szCs w:val="22"/>
          <w:lang w:val="en-US"/>
        </w:rPr>
      </w:pPr>
      <w:bookmarkStart w:id="110" w:name="_Toc304471201"/>
      <w:bookmarkStart w:id="111" w:name="_Toc113973172"/>
      <w:r w:rsidRPr="00103D3C">
        <w:rPr>
          <w:rFonts w:eastAsia="Tahoma" w:cs="Tahoma"/>
          <w:sz w:val="22"/>
          <w:szCs w:val="22"/>
          <w:lang w:val="en-US"/>
        </w:rPr>
        <w:t>Requirement for charter</w:t>
      </w:r>
      <w:bookmarkEnd w:id="110"/>
      <w:bookmarkEnd w:id="111"/>
    </w:p>
    <w:p w14:paraId="768E9766" w14:textId="4FE5EFB0" w:rsidR="00D21DD5" w:rsidRDefault="00D21DD5" w:rsidP="00D21DD5">
      <w:pPr>
        <w:widowControl w:val="0"/>
        <w:numPr>
          <w:ilvl w:val="2"/>
          <w:numId w:val="116"/>
        </w:numPr>
        <w:tabs>
          <w:tab w:val="left" w:pos="567"/>
        </w:tabs>
        <w:spacing w:before="0" w:after="0" w:line="360" w:lineRule="auto"/>
        <w:ind w:left="567" w:right="1204" w:hanging="567"/>
        <w:rPr>
          <w:rFonts w:eastAsia="Arial" w:cs="Arial"/>
          <w:lang w:val="en-US"/>
        </w:rPr>
      </w:pPr>
      <w:r>
        <w:rPr>
          <w:lang w:val="en-US"/>
        </w:rPr>
        <w:t xml:space="preserve">In addition to its requirement to develop a </w:t>
      </w:r>
      <w:r>
        <w:rPr>
          <w:i/>
          <w:iCs/>
          <w:lang w:val="en-US"/>
        </w:rPr>
        <w:t>customer</w:t>
      </w:r>
      <w:r>
        <w:rPr>
          <w:lang w:val="en-US"/>
        </w:rPr>
        <w:t xml:space="preserve"> charter under Part F of the </w:t>
      </w:r>
      <w:r w:rsidR="004766C1" w:rsidRPr="005E23F7">
        <w:rPr>
          <w:i/>
          <w:iCs/>
          <w:lang w:val="en-US"/>
        </w:rPr>
        <w:t>urban water industry standard</w:t>
      </w:r>
      <w:r>
        <w:rPr>
          <w:lang w:val="en-US"/>
        </w:rPr>
        <w:t xml:space="preserve">, a </w:t>
      </w:r>
      <w:r>
        <w:rPr>
          <w:i/>
          <w:iCs/>
          <w:lang w:val="en-US"/>
        </w:rPr>
        <w:t>water business</w:t>
      </w:r>
      <w:r>
        <w:rPr>
          <w:lang w:val="en-US"/>
        </w:rPr>
        <w:t xml:space="preserve"> must develop and issue a </w:t>
      </w:r>
      <w:r>
        <w:rPr>
          <w:i/>
          <w:iCs/>
          <w:lang w:val="en-US"/>
        </w:rPr>
        <w:t>trade waste</w:t>
      </w:r>
      <w:r>
        <w:rPr>
          <w:lang w:val="en-US"/>
        </w:rPr>
        <w:t xml:space="preserve"> </w:t>
      </w:r>
      <w:r>
        <w:rPr>
          <w:i/>
          <w:iCs/>
          <w:lang w:val="en-US"/>
        </w:rPr>
        <w:t>customer</w:t>
      </w:r>
      <w:r>
        <w:rPr>
          <w:lang w:val="en-US"/>
        </w:rPr>
        <w:t xml:space="preserve"> charter (or a </w:t>
      </w:r>
      <w:r>
        <w:rPr>
          <w:i/>
          <w:iCs/>
          <w:lang w:val="en-US"/>
        </w:rPr>
        <w:t>trade waste</w:t>
      </w:r>
      <w:r>
        <w:rPr>
          <w:lang w:val="en-US"/>
        </w:rPr>
        <w:t xml:space="preserve"> section of its </w:t>
      </w:r>
      <w:r>
        <w:rPr>
          <w:i/>
          <w:iCs/>
          <w:lang w:val="en-US"/>
        </w:rPr>
        <w:t>customer</w:t>
      </w:r>
      <w:r>
        <w:rPr>
          <w:lang w:val="en-US"/>
        </w:rPr>
        <w:t xml:space="preserve"> charter) to inform </w:t>
      </w:r>
      <w:r>
        <w:rPr>
          <w:i/>
          <w:iCs/>
          <w:lang w:val="en-US"/>
        </w:rPr>
        <w:t>customers</w:t>
      </w:r>
      <w:r>
        <w:rPr>
          <w:lang w:val="en-US"/>
        </w:rPr>
        <w:t xml:space="preserve"> about the services performed by the </w:t>
      </w:r>
      <w:r>
        <w:rPr>
          <w:i/>
          <w:iCs/>
          <w:lang w:val="en-US"/>
        </w:rPr>
        <w:t>water business</w:t>
      </w:r>
      <w:r>
        <w:rPr>
          <w:lang w:val="en-US"/>
        </w:rPr>
        <w:t xml:space="preserve"> and the respective rights and responsibilities of the </w:t>
      </w:r>
      <w:r>
        <w:rPr>
          <w:i/>
          <w:iCs/>
          <w:lang w:val="en-US"/>
        </w:rPr>
        <w:t>water business</w:t>
      </w:r>
      <w:r>
        <w:rPr>
          <w:lang w:val="en-US"/>
        </w:rPr>
        <w:t xml:space="preserve"> and of </w:t>
      </w:r>
      <w:r>
        <w:rPr>
          <w:i/>
          <w:iCs/>
          <w:lang w:val="en-US"/>
        </w:rPr>
        <w:t>customers</w:t>
      </w:r>
      <w:r>
        <w:rPr>
          <w:lang w:val="en-US"/>
        </w:rPr>
        <w:t xml:space="preserve"> in connection with </w:t>
      </w:r>
      <w:r>
        <w:rPr>
          <w:i/>
          <w:iCs/>
          <w:lang w:val="en-US"/>
        </w:rPr>
        <w:t>trade waste</w:t>
      </w:r>
      <w:r>
        <w:rPr>
          <w:lang w:val="en-US"/>
        </w:rPr>
        <w:t>.</w:t>
      </w:r>
    </w:p>
    <w:p w14:paraId="57530995" w14:textId="589D4FD6" w:rsidR="00D21DD5" w:rsidRDefault="00D21DD5" w:rsidP="00D21DD5">
      <w:pPr>
        <w:widowControl w:val="0"/>
        <w:numPr>
          <w:ilvl w:val="2"/>
          <w:numId w:val="116"/>
        </w:numPr>
        <w:tabs>
          <w:tab w:val="left" w:pos="567"/>
        </w:tabs>
        <w:spacing w:before="0" w:after="0" w:line="360" w:lineRule="auto"/>
        <w:ind w:left="567" w:right="1204" w:hanging="567"/>
        <w:rPr>
          <w:lang w:val="en-US"/>
        </w:rPr>
      </w:pPr>
      <w:bookmarkStart w:id="112" w:name="_Ref290465676"/>
      <w:r>
        <w:rPr>
          <w:lang w:val="en-US"/>
        </w:rPr>
        <w:t xml:space="preserve">Clauses </w:t>
      </w:r>
      <w:r w:rsidR="007E50D4">
        <w:rPr>
          <w:lang w:val="en-US"/>
        </w:rPr>
        <w:t>22</w:t>
      </w:r>
      <w:r>
        <w:rPr>
          <w:lang w:val="en-US"/>
        </w:rPr>
        <w:t xml:space="preserve">.2, </w:t>
      </w:r>
      <w:r w:rsidR="007E50D4">
        <w:rPr>
          <w:lang w:val="en-US"/>
        </w:rPr>
        <w:t>22</w:t>
      </w:r>
      <w:r>
        <w:rPr>
          <w:lang w:val="en-US"/>
        </w:rPr>
        <w:t xml:space="preserve">.3 and </w:t>
      </w:r>
      <w:r w:rsidR="007E50D4">
        <w:rPr>
          <w:lang w:val="en-US"/>
        </w:rPr>
        <w:t>22</w:t>
      </w:r>
      <w:r>
        <w:rPr>
          <w:lang w:val="en-US"/>
        </w:rPr>
        <w:t xml:space="preserve">.4 of the </w:t>
      </w:r>
      <w:r w:rsidR="004766C1" w:rsidRPr="005E23F7">
        <w:rPr>
          <w:i/>
          <w:iCs/>
          <w:lang w:val="en-US"/>
        </w:rPr>
        <w:t>urban water industry standard</w:t>
      </w:r>
      <w:r>
        <w:rPr>
          <w:lang w:val="en-US"/>
        </w:rPr>
        <w:t xml:space="preserve"> apply to the </w:t>
      </w:r>
      <w:r>
        <w:rPr>
          <w:i/>
          <w:iCs/>
          <w:lang w:val="en-US"/>
        </w:rPr>
        <w:t>trade waste</w:t>
      </w:r>
      <w:r>
        <w:rPr>
          <w:lang w:val="en-US"/>
        </w:rPr>
        <w:t xml:space="preserve"> </w:t>
      </w:r>
      <w:r>
        <w:rPr>
          <w:i/>
          <w:iCs/>
          <w:lang w:val="en-US"/>
        </w:rPr>
        <w:t>customer</w:t>
      </w:r>
      <w:r>
        <w:rPr>
          <w:lang w:val="en-US"/>
        </w:rPr>
        <w:t xml:space="preserve"> charter.</w:t>
      </w:r>
      <w:bookmarkEnd w:id="112"/>
    </w:p>
    <w:p w14:paraId="27A377C4"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A </w:t>
      </w:r>
      <w:r>
        <w:rPr>
          <w:i/>
          <w:iCs/>
          <w:lang w:val="en-US"/>
        </w:rPr>
        <w:t>water business</w:t>
      </w:r>
      <w:r>
        <w:rPr>
          <w:lang w:val="en-US"/>
        </w:rPr>
        <w:t xml:space="preserve"> must amend its charter at the request of the </w:t>
      </w:r>
      <w:r>
        <w:rPr>
          <w:i/>
          <w:iCs/>
          <w:lang w:val="en-US"/>
        </w:rPr>
        <w:t>Commission</w:t>
      </w:r>
      <w:r>
        <w:rPr>
          <w:lang w:val="en-US"/>
        </w:rPr>
        <w:t xml:space="preserve"> to:</w:t>
      </w:r>
    </w:p>
    <w:p w14:paraId="45365D7D" w14:textId="5C99381C"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deal with matters raised by the </w:t>
      </w:r>
      <w:r>
        <w:rPr>
          <w:i/>
          <w:iCs/>
          <w:lang w:val="en-US"/>
        </w:rPr>
        <w:t>Commission</w:t>
      </w:r>
      <w:r>
        <w:rPr>
          <w:lang w:val="en-US"/>
        </w:rPr>
        <w:t xml:space="preserve"> as a result of its assessment under clause </w:t>
      </w:r>
      <w:r>
        <w:rPr>
          <w:lang w:val="en-US"/>
        </w:rPr>
        <w:fldChar w:fldCharType="begin"/>
      </w:r>
      <w:r>
        <w:rPr>
          <w:lang w:val="en-US"/>
        </w:rPr>
        <w:instrText xml:space="preserve"> REF _Ref290465676 \w \h  \* MERGEFORMAT </w:instrText>
      </w:r>
      <w:r>
        <w:rPr>
          <w:lang w:val="en-US"/>
        </w:rPr>
      </w:r>
      <w:r>
        <w:rPr>
          <w:lang w:val="en-US"/>
        </w:rPr>
        <w:fldChar w:fldCharType="separate"/>
      </w:r>
      <w:r w:rsidR="00A24901">
        <w:rPr>
          <w:lang w:val="en-US"/>
        </w:rPr>
        <w:t>9.1(b)</w:t>
      </w:r>
      <w:r>
        <w:rPr>
          <w:lang w:val="en-US"/>
        </w:rPr>
        <w:fldChar w:fldCharType="end"/>
      </w:r>
      <w:r>
        <w:rPr>
          <w:lang w:val="en-US"/>
        </w:rPr>
        <w:t>; or</w:t>
      </w:r>
    </w:p>
    <w:p w14:paraId="51AD6298" w14:textId="72771BC2"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update the charter to reflect an amendment to this </w:t>
      </w:r>
      <w:r w:rsidR="00D149F5">
        <w:rPr>
          <w:lang w:val="en-US"/>
        </w:rPr>
        <w:t>industry standard</w:t>
      </w:r>
      <w:r>
        <w:rPr>
          <w:lang w:val="en-US"/>
        </w:rPr>
        <w:t>.</w:t>
      </w:r>
    </w:p>
    <w:p w14:paraId="03AC476D" w14:textId="77777777" w:rsidR="00D21DD5" w:rsidRDefault="00D21DD5" w:rsidP="00D21DD5">
      <w:pPr>
        <w:widowControl w:val="0"/>
        <w:tabs>
          <w:tab w:val="left" w:pos="1134"/>
        </w:tabs>
        <w:spacing w:line="360" w:lineRule="auto"/>
        <w:ind w:left="1134" w:right="1204"/>
        <w:rPr>
          <w:lang w:val="en-US"/>
        </w:rPr>
      </w:pPr>
    </w:p>
    <w:p w14:paraId="033CCAC9" w14:textId="77777777" w:rsidR="00D21DD5" w:rsidRPr="00103D3C" w:rsidRDefault="00D21DD5" w:rsidP="00D21DD5">
      <w:pPr>
        <w:pStyle w:val="Heading2"/>
        <w:keepLines w:val="0"/>
        <w:numPr>
          <w:ilvl w:val="1"/>
          <w:numId w:val="116"/>
        </w:numPr>
        <w:tabs>
          <w:tab w:val="left" w:pos="709"/>
        </w:tabs>
        <w:spacing w:after="240" w:line="360" w:lineRule="auto"/>
        <w:ind w:left="709" w:hanging="709"/>
        <w:rPr>
          <w:rFonts w:eastAsia="Tahoma" w:cs="Tahoma"/>
          <w:sz w:val="22"/>
          <w:szCs w:val="22"/>
          <w:lang w:val="en-US"/>
        </w:rPr>
      </w:pPr>
      <w:bookmarkStart w:id="113" w:name="_Toc304471202"/>
      <w:bookmarkStart w:id="114" w:name="_Toc113973173"/>
      <w:r w:rsidRPr="00103D3C">
        <w:rPr>
          <w:rFonts w:eastAsia="Tahoma" w:cs="Tahoma"/>
          <w:sz w:val="22"/>
          <w:szCs w:val="22"/>
          <w:lang w:val="en-US"/>
        </w:rPr>
        <w:t>Content of charter</w:t>
      </w:r>
      <w:bookmarkEnd w:id="113"/>
      <w:bookmarkEnd w:id="114"/>
    </w:p>
    <w:p w14:paraId="4E3C3E9C" w14:textId="77777777" w:rsidR="00D21DD5" w:rsidRDefault="00D21DD5" w:rsidP="00D21DD5">
      <w:pPr>
        <w:spacing w:line="360" w:lineRule="auto"/>
        <w:rPr>
          <w:rFonts w:eastAsia="Arial" w:cs="Arial"/>
          <w:lang w:eastAsia="en-GB"/>
        </w:rPr>
      </w:pPr>
      <w:r>
        <w:t xml:space="preserve">A </w:t>
      </w:r>
      <w:r>
        <w:rPr>
          <w:i/>
          <w:iCs/>
        </w:rPr>
        <w:t>water business</w:t>
      </w:r>
      <w:r>
        <w:t xml:space="preserve"> must set out in its charter:</w:t>
      </w:r>
    </w:p>
    <w:p w14:paraId="02BE75D6" w14:textId="2855A700"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information about or explaining each of the standards and conditions in Part B of this </w:t>
      </w:r>
      <w:r w:rsidR="00D149F5">
        <w:rPr>
          <w:lang w:val="en-US"/>
        </w:rPr>
        <w:t>industry standard</w:t>
      </w:r>
      <w:r>
        <w:rPr>
          <w:lang w:val="en-US"/>
        </w:rPr>
        <w:t>; and</w:t>
      </w:r>
    </w:p>
    <w:p w14:paraId="5FBB3DD3"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all material rights and responsibilities of the </w:t>
      </w:r>
      <w:r>
        <w:rPr>
          <w:i/>
          <w:iCs/>
          <w:lang w:val="en-US"/>
        </w:rPr>
        <w:t>water business</w:t>
      </w:r>
      <w:r>
        <w:rPr>
          <w:lang w:val="en-US"/>
        </w:rPr>
        <w:t xml:space="preserve"> and its </w:t>
      </w:r>
      <w:r>
        <w:rPr>
          <w:i/>
          <w:iCs/>
          <w:lang w:val="en-US"/>
        </w:rPr>
        <w:t>customers</w:t>
      </w:r>
      <w:r>
        <w:rPr>
          <w:lang w:val="en-US"/>
        </w:rPr>
        <w:t xml:space="preserve"> in relation to </w:t>
      </w:r>
      <w:r>
        <w:rPr>
          <w:i/>
          <w:iCs/>
          <w:lang w:val="en-US"/>
        </w:rPr>
        <w:t>trade waste.</w:t>
      </w:r>
    </w:p>
    <w:p w14:paraId="2D3FB281" w14:textId="77777777" w:rsidR="00D21DD5" w:rsidRDefault="00D21DD5" w:rsidP="00D21DD5">
      <w:pPr>
        <w:spacing w:line="360" w:lineRule="auto"/>
        <w:rPr>
          <w:lang w:eastAsia="en-GB"/>
        </w:rPr>
      </w:pPr>
      <w:r>
        <w:t>In particular, and without limiting this general obligation, the charter must include or provide reference to:</w:t>
      </w:r>
    </w:p>
    <w:p w14:paraId="7FAFCA16"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a simple description of </w:t>
      </w:r>
      <w:r>
        <w:rPr>
          <w:i/>
          <w:iCs/>
          <w:lang w:val="en-US"/>
        </w:rPr>
        <w:t>trade</w:t>
      </w:r>
      <w:r>
        <w:rPr>
          <w:lang w:val="en-US"/>
        </w:rPr>
        <w:t xml:space="preserve"> </w:t>
      </w:r>
      <w:r>
        <w:rPr>
          <w:i/>
          <w:iCs/>
          <w:lang w:val="en-US"/>
        </w:rPr>
        <w:t>waste</w:t>
      </w:r>
      <w:r>
        <w:rPr>
          <w:lang w:val="en-US"/>
        </w:rPr>
        <w:t xml:space="preserve">, that is consistent with and with reference </w:t>
      </w:r>
      <w:r>
        <w:rPr>
          <w:lang w:val="en-US"/>
        </w:rPr>
        <w:lastRenderedPageBreak/>
        <w:t xml:space="preserve">to the prescribed definition in the </w:t>
      </w:r>
      <w:r>
        <w:rPr>
          <w:i/>
          <w:iCs/>
          <w:lang w:val="en-US"/>
        </w:rPr>
        <w:t>water law</w:t>
      </w:r>
      <w:r>
        <w:rPr>
          <w:lang w:val="en-US"/>
        </w:rPr>
        <w:t xml:space="preserve"> applicable to the </w:t>
      </w:r>
      <w:r>
        <w:rPr>
          <w:i/>
          <w:iCs/>
          <w:lang w:val="en-US"/>
        </w:rPr>
        <w:t>water business’s</w:t>
      </w:r>
      <w:r>
        <w:rPr>
          <w:lang w:val="en-US"/>
        </w:rPr>
        <w:t xml:space="preserve"> </w:t>
      </w:r>
      <w:r>
        <w:rPr>
          <w:i/>
          <w:iCs/>
          <w:lang w:val="en-US"/>
        </w:rPr>
        <w:t>trade</w:t>
      </w:r>
      <w:r>
        <w:rPr>
          <w:lang w:val="en-US"/>
        </w:rPr>
        <w:t xml:space="preserve"> </w:t>
      </w:r>
      <w:r>
        <w:rPr>
          <w:i/>
          <w:iCs/>
          <w:lang w:val="en-US"/>
        </w:rPr>
        <w:t>waste</w:t>
      </w:r>
      <w:r>
        <w:rPr>
          <w:lang w:val="en-US"/>
        </w:rPr>
        <w:t xml:space="preserve"> functions;</w:t>
      </w:r>
    </w:p>
    <w:p w14:paraId="15E8BC49"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a statement that it is an offence under </w:t>
      </w:r>
      <w:r>
        <w:rPr>
          <w:i/>
          <w:iCs/>
          <w:lang w:val="en-US"/>
        </w:rPr>
        <w:t>water law</w:t>
      </w:r>
      <w:r>
        <w:rPr>
          <w:lang w:val="en-US"/>
        </w:rPr>
        <w:t xml:space="preserve"> to discharge </w:t>
      </w:r>
      <w:r>
        <w:rPr>
          <w:i/>
          <w:iCs/>
          <w:lang w:val="en-US"/>
        </w:rPr>
        <w:t>trade</w:t>
      </w:r>
      <w:r>
        <w:rPr>
          <w:lang w:val="en-US"/>
        </w:rPr>
        <w:t xml:space="preserve"> </w:t>
      </w:r>
      <w:r>
        <w:rPr>
          <w:i/>
          <w:iCs/>
          <w:lang w:val="en-US"/>
        </w:rPr>
        <w:t>waste</w:t>
      </w:r>
      <w:r>
        <w:rPr>
          <w:lang w:val="en-US"/>
        </w:rPr>
        <w:t xml:space="preserve"> into the sewerage system of a </w:t>
      </w:r>
      <w:r>
        <w:rPr>
          <w:i/>
          <w:iCs/>
          <w:lang w:val="en-US"/>
        </w:rPr>
        <w:t>water business</w:t>
      </w:r>
      <w:r>
        <w:rPr>
          <w:lang w:val="en-US"/>
        </w:rPr>
        <w:t xml:space="preserve"> other than in accordance with a </w:t>
      </w:r>
      <w:r>
        <w:rPr>
          <w:i/>
          <w:iCs/>
          <w:lang w:val="en-US"/>
        </w:rPr>
        <w:t>trade</w:t>
      </w:r>
      <w:r>
        <w:rPr>
          <w:lang w:val="en-US"/>
        </w:rPr>
        <w:t xml:space="preserve"> </w:t>
      </w:r>
      <w:r>
        <w:rPr>
          <w:i/>
          <w:iCs/>
          <w:lang w:val="en-US"/>
        </w:rPr>
        <w:t>waste</w:t>
      </w:r>
      <w:r>
        <w:rPr>
          <w:lang w:val="en-US"/>
        </w:rPr>
        <w:t xml:space="preserve"> agreement;</w:t>
      </w:r>
    </w:p>
    <w:p w14:paraId="1C8BED9A"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the process for applying for a </w:t>
      </w:r>
      <w:r>
        <w:rPr>
          <w:i/>
          <w:iCs/>
          <w:lang w:val="en-US"/>
        </w:rPr>
        <w:t>trade</w:t>
      </w:r>
      <w:r>
        <w:rPr>
          <w:lang w:val="en-US"/>
        </w:rPr>
        <w:t xml:space="preserve"> </w:t>
      </w:r>
      <w:r>
        <w:rPr>
          <w:i/>
          <w:iCs/>
          <w:lang w:val="en-US"/>
        </w:rPr>
        <w:t>waste</w:t>
      </w:r>
      <w:r>
        <w:rPr>
          <w:lang w:val="en-US"/>
        </w:rPr>
        <w:t xml:space="preserve"> agreement;</w:t>
      </w:r>
    </w:p>
    <w:p w14:paraId="3F26DF73" w14:textId="568DA9CE"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where this </w:t>
      </w:r>
      <w:r w:rsidR="00D149F5">
        <w:rPr>
          <w:lang w:val="en-US"/>
        </w:rPr>
        <w:t>industry standard</w:t>
      </w:r>
      <w:r>
        <w:rPr>
          <w:lang w:val="en-US"/>
        </w:rPr>
        <w:t xml:space="preserve"> requires a </w:t>
      </w:r>
      <w:r>
        <w:rPr>
          <w:i/>
          <w:iCs/>
          <w:lang w:val="en-US"/>
        </w:rPr>
        <w:t>water business</w:t>
      </w:r>
      <w:r>
        <w:rPr>
          <w:lang w:val="en-US"/>
        </w:rPr>
        <w:t xml:space="preserve"> to have a policy or provide information, an indication of how the policy or information may be obtained;</w:t>
      </w:r>
    </w:p>
    <w:p w14:paraId="51570296"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an explanation of the </w:t>
      </w:r>
      <w:r>
        <w:rPr>
          <w:i/>
          <w:iCs/>
          <w:lang w:val="en-US"/>
        </w:rPr>
        <w:t>water business’s</w:t>
      </w:r>
      <w:r>
        <w:rPr>
          <w:lang w:val="en-US"/>
        </w:rPr>
        <w:t xml:space="preserve"> rights, obligations, policies, practices and procedures in respect of:</w:t>
      </w:r>
    </w:p>
    <w:p w14:paraId="120B1D18" w14:textId="63A739A1"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applications to discharge </w:t>
      </w:r>
      <w:r>
        <w:rPr>
          <w:i/>
          <w:iCs/>
          <w:lang w:val="en-US"/>
        </w:rPr>
        <w:t>trade</w:t>
      </w:r>
      <w:r>
        <w:rPr>
          <w:lang w:val="en-US"/>
        </w:rPr>
        <w:t xml:space="preserve"> </w:t>
      </w:r>
      <w:r>
        <w:rPr>
          <w:i/>
          <w:iCs/>
          <w:lang w:val="en-US"/>
        </w:rPr>
        <w:t>waste</w:t>
      </w:r>
      <w:r>
        <w:rPr>
          <w:lang w:val="en-US"/>
        </w:rPr>
        <w:t xml:space="preserve"> in accordance with clause </w:t>
      </w:r>
      <w:r w:rsidR="00CE400C">
        <w:rPr>
          <w:lang w:val="en-US"/>
        </w:rPr>
        <w:t>1</w:t>
      </w:r>
      <w:r>
        <w:rPr>
          <w:lang w:val="en-US"/>
        </w:rPr>
        <w:t>;</w:t>
      </w:r>
    </w:p>
    <w:p w14:paraId="4F67EB13" w14:textId="0163602F"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classification of </w:t>
      </w:r>
      <w:r>
        <w:rPr>
          <w:i/>
          <w:iCs/>
          <w:lang w:val="en-US"/>
        </w:rPr>
        <w:t>trade</w:t>
      </w:r>
      <w:r>
        <w:rPr>
          <w:lang w:val="en-US"/>
        </w:rPr>
        <w:t xml:space="preserve"> </w:t>
      </w:r>
      <w:r>
        <w:rPr>
          <w:i/>
          <w:iCs/>
          <w:lang w:val="en-US"/>
        </w:rPr>
        <w:t>waste</w:t>
      </w:r>
      <w:r>
        <w:rPr>
          <w:lang w:val="en-US"/>
        </w:rPr>
        <w:t xml:space="preserve"> </w:t>
      </w:r>
      <w:r>
        <w:rPr>
          <w:i/>
          <w:iCs/>
          <w:lang w:val="en-US"/>
        </w:rPr>
        <w:t>customers</w:t>
      </w:r>
      <w:r>
        <w:rPr>
          <w:lang w:val="en-US"/>
        </w:rPr>
        <w:t xml:space="preserve"> in accordance with clause </w:t>
      </w:r>
      <w:r>
        <w:rPr>
          <w:lang w:val="en-US"/>
        </w:rPr>
        <w:fldChar w:fldCharType="begin"/>
      </w:r>
      <w:r>
        <w:rPr>
          <w:lang w:val="en-US"/>
        </w:rPr>
        <w:instrText xml:space="preserve"> REF _Ref290455797 \r \h  \* MERGEFORMAT </w:instrText>
      </w:r>
      <w:r>
        <w:rPr>
          <w:lang w:val="en-US"/>
        </w:rPr>
      </w:r>
      <w:r>
        <w:rPr>
          <w:lang w:val="en-US"/>
        </w:rPr>
        <w:fldChar w:fldCharType="separate"/>
      </w:r>
      <w:r w:rsidR="00A24901">
        <w:rPr>
          <w:lang w:val="en-US"/>
        </w:rPr>
        <w:t>2</w:t>
      </w:r>
      <w:r>
        <w:rPr>
          <w:lang w:val="en-US"/>
        </w:rPr>
        <w:fldChar w:fldCharType="end"/>
      </w:r>
      <w:r>
        <w:rPr>
          <w:lang w:val="en-US"/>
        </w:rPr>
        <w:t>;</w:t>
      </w:r>
    </w:p>
    <w:p w14:paraId="60B20B12" w14:textId="744E7A0F"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risk identification and mitigation in accordance with clause </w:t>
      </w:r>
      <w:r>
        <w:rPr>
          <w:lang w:val="en-US"/>
        </w:rPr>
        <w:fldChar w:fldCharType="begin"/>
      </w:r>
      <w:r>
        <w:rPr>
          <w:lang w:val="en-US"/>
        </w:rPr>
        <w:instrText xml:space="preserve"> REF _Ref290455874 \r \h  \* MERGEFORMAT </w:instrText>
      </w:r>
      <w:r>
        <w:rPr>
          <w:lang w:val="en-US"/>
        </w:rPr>
      </w:r>
      <w:r>
        <w:rPr>
          <w:lang w:val="en-US"/>
        </w:rPr>
        <w:fldChar w:fldCharType="separate"/>
      </w:r>
      <w:r w:rsidR="00A24901">
        <w:rPr>
          <w:lang w:val="en-US"/>
        </w:rPr>
        <w:t>3</w:t>
      </w:r>
      <w:r>
        <w:rPr>
          <w:lang w:val="en-US"/>
        </w:rPr>
        <w:fldChar w:fldCharType="end"/>
      </w:r>
      <w:r>
        <w:rPr>
          <w:lang w:val="en-US"/>
        </w:rPr>
        <w:t>;</w:t>
      </w:r>
    </w:p>
    <w:p w14:paraId="295FA335" w14:textId="764589E2"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i/>
          <w:iCs/>
          <w:lang w:val="en-US"/>
        </w:rPr>
        <w:t>trade</w:t>
      </w:r>
      <w:r>
        <w:rPr>
          <w:lang w:val="en-US"/>
        </w:rPr>
        <w:t xml:space="preserve"> </w:t>
      </w:r>
      <w:r>
        <w:rPr>
          <w:i/>
          <w:iCs/>
          <w:lang w:val="en-US"/>
        </w:rPr>
        <w:t>waste</w:t>
      </w:r>
      <w:r>
        <w:rPr>
          <w:lang w:val="en-US"/>
        </w:rPr>
        <w:t xml:space="preserve"> agreements in accordance with clause</w:t>
      </w:r>
      <w:r w:rsidR="00CE400C">
        <w:rPr>
          <w:lang w:val="en-US"/>
        </w:rPr>
        <w:t xml:space="preserve"> 4</w:t>
      </w:r>
      <w:r>
        <w:rPr>
          <w:lang w:val="en-US"/>
        </w:rPr>
        <w:t>;</w:t>
      </w:r>
    </w:p>
    <w:p w14:paraId="5504F0C9" w14:textId="3BFBD7F8"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i/>
          <w:iCs/>
          <w:lang w:val="en-US"/>
        </w:rPr>
        <w:t>acceptance criteria</w:t>
      </w:r>
      <w:r>
        <w:rPr>
          <w:lang w:val="en-US"/>
        </w:rPr>
        <w:t xml:space="preserve"> in accordance with clause</w:t>
      </w:r>
      <w:r w:rsidR="00CE400C">
        <w:rPr>
          <w:lang w:val="en-US"/>
        </w:rPr>
        <w:t xml:space="preserve"> 6</w:t>
      </w:r>
      <w:r>
        <w:rPr>
          <w:lang w:val="en-US"/>
        </w:rPr>
        <w:t>; and</w:t>
      </w:r>
    </w:p>
    <w:p w14:paraId="39962244" w14:textId="766F76D0"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how the </w:t>
      </w:r>
      <w:r>
        <w:rPr>
          <w:i/>
          <w:iCs/>
          <w:lang w:val="en-US"/>
        </w:rPr>
        <w:t>water business</w:t>
      </w:r>
      <w:r>
        <w:rPr>
          <w:lang w:val="en-US"/>
        </w:rPr>
        <w:t xml:space="preserve"> will deal with </w:t>
      </w:r>
      <w:r>
        <w:rPr>
          <w:i/>
          <w:iCs/>
          <w:lang w:val="en-US"/>
        </w:rPr>
        <w:t>complaints</w:t>
      </w:r>
      <w:r>
        <w:rPr>
          <w:lang w:val="en-US"/>
        </w:rPr>
        <w:t xml:space="preserve"> and disputes under clause </w:t>
      </w:r>
      <w:r>
        <w:rPr>
          <w:lang w:val="en-US"/>
        </w:rPr>
        <w:fldChar w:fldCharType="begin"/>
      </w:r>
      <w:r>
        <w:rPr>
          <w:lang w:val="en-US"/>
        </w:rPr>
        <w:instrText xml:space="preserve"> REF _Ref290456194 \r \h  \* MERGEFORMAT </w:instrText>
      </w:r>
      <w:r>
        <w:rPr>
          <w:lang w:val="en-US"/>
        </w:rPr>
      </w:r>
      <w:r>
        <w:rPr>
          <w:lang w:val="en-US"/>
        </w:rPr>
        <w:fldChar w:fldCharType="separate"/>
      </w:r>
      <w:r w:rsidR="00A24901">
        <w:rPr>
          <w:lang w:val="en-US"/>
        </w:rPr>
        <w:t>7</w:t>
      </w:r>
      <w:r>
        <w:rPr>
          <w:lang w:val="en-US"/>
        </w:rPr>
        <w:fldChar w:fldCharType="end"/>
      </w:r>
      <w:r>
        <w:rPr>
          <w:lang w:val="en-US"/>
        </w:rPr>
        <w:t>;</w:t>
      </w:r>
    </w:p>
    <w:p w14:paraId="4FAD5CF9"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the information required to be provided to the water business in order for it to determine:</w:t>
      </w:r>
    </w:p>
    <w:p w14:paraId="48D4A73B"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whether a </w:t>
      </w:r>
      <w:r>
        <w:rPr>
          <w:i/>
          <w:iCs/>
          <w:lang w:val="en-US"/>
        </w:rPr>
        <w:t>trade</w:t>
      </w:r>
      <w:r>
        <w:rPr>
          <w:lang w:val="en-US"/>
        </w:rPr>
        <w:t xml:space="preserve"> </w:t>
      </w:r>
      <w:r>
        <w:rPr>
          <w:i/>
          <w:iCs/>
          <w:lang w:val="en-US"/>
        </w:rPr>
        <w:t>waste</w:t>
      </w:r>
      <w:r>
        <w:rPr>
          <w:lang w:val="en-US"/>
        </w:rPr>
        <w:t xml:space="preserve"> agreement should be entered into,</w:t>
      </w:r>
    </w:p>
    <w:p w14:paraId="2120560E"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what type of </w:t>
      </w:r>
      <w:r>
        <w:rPr>
          <w:i/>
          <w:iCs/>
          <w:lang w:val="en-US"/>
        </w:rPr>
        <w:t>trade</w:t>
      </w:r>
      <w:r>
        <w:rPr>
          <w:lang w:val="en-US"/>
        </w:rPr>
        <w:t xml:space="preserve"> </w:t>
      </w:r>
      <w:r>
        <w:rPr>
          <w:i/>
          <w:iCs/>
          <w:lang w:val="en-US"/>
        </w:rPr>
        <w:t>waste</w:t>
      </w:r>
      <w:r>
        <w:rPr>
          <w:lang w:val="en-US"/>
        </w:rPr>
        <w:t xml:space="preserve"> agreement is appropriate, and</w:t>
      </w:r>
    </w:p>
    <w:p w14:paraId="709225D5" w14:textId="77777777" w:rsidR="00D21DD5" w:rsidRDefault="00D21DD5" w:rsidP="00D21DD5">
      <w:pPr>
        <w:widowControl w:val="0"/>
        <w:numPr>
          <w:ilvl w:val="3"/>
          <w:numId w:val="116"/>
        </w:numPr>
        <w:tabs>
          <w:tab w:val="left" w:pos="1134"/>
        </w:tabs>
        <w:spacing w:before="0" w:after="0" w:line="360" w:lineRule="auto"/>
        <w:ind w:left="1134" w:right="1204" w:hanging="567"/>
        <w:rPr>
          <w:lang w:val="en-US"/>
        </w:rPr>
      </w:pPr>
      <w:r>
        <w:rPr>
          <w:lang w:val="en-US"/>
        </w:rPr>
        <w:t xml:space="preserve">what conditions a </w:t>
      </w:r>
      <w:r>
        <w:rPr>
          <w:i/>
          <w:iCs/>
          <w:lang w:val="en-US"/>
        </w:rPr>
        <w:t>trade</w:t>
      </w:r>
      <w:r>
        <w:rPr>
          <w:lang w:val="en-US"/>
        </w:rPr>
        <w:t xml:space="preserve"> </w:t>
      </w:r>
      <w:r>
        <w:rPr>
          <w:i/>
          <w:iCs/>
          <w:lang w:val="en-US"/>
        </w:rPr>
        <w:t>waste</w:t>
      </w:r>
      <w:r>
        <w:rPr>
          <w:lang w:val="en-US"/>
        </w:rPr>
        <w:t xml:space="preserve"> agreement should be subject to;</w:t>
      </w:r>
    </w:p>
    <w:p w14:paraId="31C258E9"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the risk factors considered by the </w:t>
      </w:r>
      <w:r>
        <w:rPr>
          <w:i/>
          <w:iCs/>
          <w:lang w:val="en-US"/>
        </w:rPr>
        <w:t>water business</w:t>
      </w:r>
      <w:r>
        <w:rPr>
          <w:lang w:val="en-US"/>
        </w:rPr>
        <w:t xml:space="preserve"> when assessing an application;</w:t>
      </w:r>
    </w:p>
    <w:p w14:paraId="07D9B84B"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the fees associated with applying for a </w:t>
      </w:r>
      <w:r>
        <w:rPr>
          <w:i/>
          <w:iCs/>
          <w:lang w:val="en-US"/>
        </w:rPr>
        <w:t>trade</w:t>
      </w:r>
      <w:r>
        <w:rPr>
          <w:lang w:val="en-US"/>
        </w:rPr>
        <w:t xml:space="preserve"> </w:t>
      </w:r>
      <w:r>
        <w:rPr>
          <w:i/>
          <w:iCs/>
          <w:lang w:val="en-US"/>
        </w:rPr>
        <w:t>waste</w:t>
      </w:r>
      <w:r>
        <w:rPr>
          <w:lang w:val="en-US"/>
        </w:rPr>
        <w:t xml:space="preserve"> agreement, and the ongoing fees associated with each </w:t>
      </w:r>
      <w:r>
        <w:rPr>
          <w:i/>
          <w:iCs/>
          <w:lang w:val="en-US"/>
        </w:rPr>
        <w:t>trade</w:t>
      </w:r>
      <w:r>
        <w:rPr>
          <w:lang w:val="en-US"/>
        </w:rPr>
        <w:t xml:space="preserve"> </w:t>
      </w:r>
      <w:r>
        <w:rPr>
          <w:i/>
          <w:iCs/>
          <w:lang w:val="en-US"/>
        </w:rPr>
        <w:t>waste</w:t>
      </w:r>
      <w:r>
        <w:rPr>
          <w:lang w:val="en-US"/>
        </w:rPr>
        <w:t xml:space="preserve"> classification type, as well as any other potential costs, such as monitoring;</w:t>
      </w:r>
    </w:p>
    <w:p w14:paraId="467FB9F6"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the current </w:t>
      </w:r>
      <w:r>
        <w:rPr>
          <w:i/>
          <w:iCs/>
          <w:lang w:val="en-US"/>
        </w:rPr>
        <w:t>trade</w:t>
      </w:r>
      <w:r>
        <w:rPr>
          <w:lang w:val="en-US"/>
        </w:rPr>
        <w:t xml:space="preserve"> </w:t>
      </w:r>
      <w:r>
        <w:rPr>
          <w:i/>
          <w:iCs/>
          <w:lang w:val="en-US"/>
        </w:rPr>
        <w:t>waste</w:t>
      </w:r>
      <w:r>
        <w:rPr>
          <w:lang w:val="en-US"/>
        </w:rPr>
        <w:t xml:space="preserve"> discharge fees, as approved by the </w:t>
      </w:r>
      <w:r>
        <w:rPr>
          <w:i/>
          <w:iCs/>
          <w:lang w:val="en-US"/>
        </w:rPr>
        <w:t>Commission</w:t>
      </w:r>
      <w:r>
        <w:rPr>
          <w:lang w:val="en-US"/>
        </w:rPr>
        <w:t>;</w:t>
      </w:r>
    </w:p>
    <w:p w14:paraId="2D0DEC5C"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the current statement of approved </w:t>
      </w:r>
      <w:r>
        <w:rPr>
          <w:i/>
          <w:iCs/>
          <w:lang w:val="en-US"/>
        </w:rPr>
        <w:t>acceptance criteria</w:t>
      </w:r>
      <w:r>
        <w:rPr>
          <w:lang w:val="en-US"/>
        </w:rPr>
        <w:t xml:space="preserve"> for the relevant sewerage catchment system;</w:t>
      </w:r>
    </w:p>
    <w:p w14:paraId="0A313EAC"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lastRenderedPageBreak/>
        <w:t xml:space="preserve">the process for applying for </w:t>
      </w:r>
      <w:r>
        <w:rPr>
          <w:i/>
          <w:iCs/>
          <w:lang w:val="en-US"/>
        </w:rPr>
        <w:t>customer</w:t>
      </w:r>
      <w:r>
        <w:rPr>
          <w:lang w:val="en-US"/>
        </w:rPr>
        <w:t xml:space="preserve">-specific </w:t>
      </w:r>
      <w:r>
        <w:rPr>
          <w:i/>
          <w:iCs/>
          <w:lang w:val="en-US"/>
        </w:rPr>
        <w:t>acceptance criteria</w:t>
      </w:r>
      <w:r>
        <w:rPr>
          <w:lang w:val="en-US"/>
        </w:rPr>
        <w:t>;</w:t>
      </w:r>
    </w:p>
    <w:p w14:paraId="1E3DF745"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the time within which a </w:t>
      </w:r>
      <w:r>
        <w:rPr>
          <w:i/>
          <w:iCs/>
          <w:lang w:val="en-US"/>
        </w:rPr>
        <w:t>water business</w:t>
      </w:r>
      <w:r>
        <w:rPr>
          <w:lang w:val="en-US"/>
        </w:rPr>
        <w:t xml:space="preserve"> must respond to a </w:t>
      </w:r>
      <w:r>
        <w:rPr>
          <w:i/>
          <w:iCs/>
          <w:lang w:val="en-US"/>
        </w:rPr>
        <w:t>customer’s</w:t>
      </w:r>
      <w:r>
        <w:rPr>
          <w:lang w:val="en-US"/>
        </w:rPr>
        <w:t xml:space="preserve"> application;</w:t>
      </w:r>
    </w:p>
    <w:p w14:paraId="4A43E10A"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typical pre-treatment requirements; and</w:t>
      </w:r>
    </w:p>
    <w:p w14:paraId="291D27B5"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typical obligations on a </w:t>
      </w:r>
      <w:r>
        <w:rPr>
          <w:i/>
          <w:iCs/>
          <w:lang w:val="en-US"/>
        </w:rPr>
        <w:t>trade</w:t>
      </w:r>
      <w:r>
        <w:rPr>
          <w:lang w:val="en-US"/>
        </w:rPr>
        <w:t xml:space="preserve"> </w:t>
      </w:r>
      <w:r>
        <w:rPr>
          <w:i/>
          <w:iCs/>
          <w:lang w:val="en-US"/>
        </w:rPr>
        <w:t>waste</w:t>
      </w:r>
      <w:r>
        <w:rPr>
          <w:lang w:val="en-US"/>
        </w:rPr>
        <w:t xml:space="preserve"> </w:t>
      </w:r>
      <w:r>
        <w:rPr>
          <w:i/>
          <w:iCs/>
          <w:lang w:val="en-US"/>
        </w:rPr>
        <w:t>customer</w:t>
      </w:r>
      <w:r>
        <w:rPr>
          <w:lang w:val="en-US"/>
        </w:rPr>
        <w:t xml:space="preserve"> under a </w:t>
      </w:r>
      <w:r>
        <w:rPr>
          <w:i/>
          <w:iCs/>
          <w:lang w:val="en-US"/>
        </w:rPr>
        <w:t>trade</w:t>
      </w:r>
      <w:r>
        <w:rPr>
          <w:lang w:val="en-US"/>
        </w:rPr>
        <w:t xml:space="preserve"> </w:t>
      </w:r>
      <w:r>
        <w:rPr>
          <w:i/>
          <w:iCs/>
          <w:lang w:val="en-US"/>
        </w:rPr>
        <w:t>waste</w:t>
      </w:r>
      <w:r>
        <w:rPr>
          <w:lang w:val="en-US"/>
        </w:rPr>
        <w:t xml:space="preserve"> agreement (this requirement could be met by making available the standard </w:t>
      </w:r>
      <w:r>
        <w:rPr>
          <w:i/>
          <w:iCs/>
          <w:lang w:val="en-US"/>
        </w:rPr>
        <w:t>trade</w:t>
      </w:r>
      <w:r>
        <w:rPr>
          <w:lang w:val="en-US"/>
        </w:rPr>
        <w:t xml:space="preserve"> </w:t>
      </w:r>
      <w:r>
        <w:rPr>
          <w:i/>
          <w:iCs/>
          <w:lang w:val="en-US"/>
        </w:rPr>
        <w:t>waste</w:t>
      </w:r>
      <w:r>
        <w:rPr>
          <w:lang w:val="en-US"/>
        </w:rPr>
        <w:t xml:space="preserve"> agreement pro-formas on the </w:t>
      </w:r>
      <w:r>
        <w:rPr>
          <w:i/>
          <w:iCs/>
          <w:lang w:val="en-US"/>
        </w:rPr>
        <w:t>water business's</w:t>
      </w:r>
      <w:r>
        <w:rPr>
          <w:lang w:val="en-US"/>
        </w:rPr>
        <w:t xml:space="preserve"> website and referring to those pro-formas (and where to find them) in the information provided).</w:t>
      </w:r>
    </w:p>
    <w:p w14:paraId="5E8913E2" w14:textId="2415EACB" w:rsidR="00D21DD5" w:rsidRPr="00103D3C" w:rsidRDefault="00103D3C" w:rsidP="00D21DD5">
      <w:pPr>
        <w:pStyle w:val="Heading2"/>
        <w:keepLines w:val="0"/>
        <w:numPr>
          <w:ilvl w:val="0"/>
          <w:numId w:val="116"/>
        </w:numPr>
        <w:tabs>
          <w:tab w:val="left" w:pos="709"/>
        </w:tabs>
        <w:spacing w:after="240" w:line="360" w:lineRule="auto"/>
        <w:ind w:left="567" w:hanging="567"/>
        <w:rPr>
          <w:rFonts w:eastAsia="Tahoma" w:cs="Tahoma"/>
          <w:szCs w:val="22"/>
          <w:lang w:val="en-US"/>
        </w:rPr>
      </w:pPr>
      <w:bookmarkStart w:id="115" w:name="_Toc113973174"/>
      <w:r w:rsidRPr="00103D3C">
        <w:rPr>
          <w:rFonts w:eastAsia="Tahoma" w:cs="Tahoma"/>
          <w:lang w:val="en-US"/>
        </w:rPr>
        <w:t>Provision of information</w:t>
      </w:r>
      <w:bookmarkEnd w:id="115"/>
    </w:p>
    <w:p w14:paraId="4BCCA9BB" w14:textId="77777777" w:rsidR="00D21DD5" w:rsidRPr="00103D3C" w:rsidRDefault="00D21DD5" w:rsidP="00D21DD5">
      <w:pPr>
        <w:pStyle w:val="Heading2"/>
        <w:keepLines w:val="0"/>
        <w:numPr>
          <w:ilvl w:val="1"/>
          <w:numId w:val="116"/>
        </w:numPr>
        <w:tabs>
          <w:tab w:val="left" w:pos="709"/>
        </w:tabs>
        <w:spacing w:after="240" w:line="360" w:lineRule="auto"/>
        <w:ind w:left="709" w:hanging="709"/>
        <w:rPr>
          <w:rFonts w:eastAsia="Tahoma" w:cs="Tahoma"/>
          <w:sz w:val="22"/>
          <w:szCs w:val="22"/>
          <w:lang w:val="en-US"/>
        </w:rPr>
      </w:pPr>
      <w:bookmarkStart w:id="116" w:name="_Toc304471204"/>
      <w:bookmarkStart w:id="117" w:name="_Toc113973175"/>
      <w:r w:rsidRPr="00103D3C">
        <w:rPr>
          <w:rFonts w:eastAsia="Tahoma" w:cs="Tahoma"/>
          <w:sz w:val="22"/>
          <w:szCs w:val="22"/>
          <w:lang w:val="en-US"/>
        </w:rPr>
        <w:t>Publication of charter</w:t>
      </w:r>
      <w:bookmarkEnd w:id="116"/>
      <w:bookmarkEnd w:id="117"/>
    </w:p>
    <w:p w14:paraId="0598429B" w14:textId="3E4E37BB" w:rsidR="00D21DD5" w:rsidRDefault="00D21DD5" w:rsidP="00D21DD5">
      <w:pPr>
        <w:spacing w:line="360" w:lineRule="auto"/>
        <w:rPr>
          <w:rFonts w:eastAsia="Arial" w:cs="Arial"/>
          <w:lang w:eastAsia="en-GB"/>
        </w:rPr>
      </w:pPr>
      <w:r>
        <w:t xml:space="preserve">The provisions of clause </w:t>
      </w:r>
      <w:r w:rsidR="00B140FA">
        <w:t>24</w:t>
      </w:r>
      <w:r>
        <w:t xml:space="preserve">.1 of the </w:t>
      </w:r>
      <w:r w:rsidR="004766C1" w:rsidRPr="005E23F7">
        <w:rPr>
          <w:i/>
          <w:iCs/>
        </w:rPr>
        <w:t>urban water industry standard</w:t>
      </w:r>
      <w:r>
        <w:t xml:space="preserve"> also apply to the </w:t>
      </w:r>
      <w:r>
        <w:rPr>
          <w:i/>
          <w:iCs/>
        </w:rPr>
        <w:t>trade</w:t>
      </w:r>
      <w:r>
        <w:t xml:space="preserve"> </w:t>
      </w:r>
      <w:r>
        <w:rPr>
          <w:i/>
          <w:iCs/>
        </w:rPr>
        <w:t>waste</w:t>
      </w:r>
      <w:r>
        <w:t xml:space="preserve"> charter of a </w:t>
      </w:r>
      <w:r>
        <w:rPr>
          <w:i/>
          <w:iCs/>
        </w:rPr>
        <w:t>water business</w:t>
      </w:r>
      <w:r>
        <w:t>.</w:t>
      </w:r>
    </w:p>
    <w:p w14:paraId="3D3FD55A" w14:textId="77777777" w:rsidR="00D21DD5" w:rsidRDefault="00D21DD5" w:rsidP="00D21DD5">
      <w:pPr>
        <w:spacing w:line="360" w:lineRule="auto"/>
      </w:pPr>
    </w:p>
    <w:p w14:paraId="54E8BB81" w14:textId="77777777" w:rsidR="00D21DD5" w:rsidRPr="00103D3C" w:rsidRDefault="00D21DD5" w:rsidP="00D21DD5">
      <w:pPr>
        <w:pStyle w:val="Heading2"/>
        <w:keepLines w:val="0"/>
        <w:numPr>
          <w:ilvl w:val="1"/>
          <w:numId w:val="116"/>
        </w:numPr>
        <w:tabs>
          <w:tab w:val="left" w:pos="709"/>
        </w:tabs>
        <w:spacing w:after="240" w:line="360" w:lineRule="auto"/>
        <w:ind w:left="709" w:hanging="709"/>
        <w:rPr>
          <w:rFonts w:eastAsia="Tahoma" w:cs="Tahoma"/>
          <w:sz w:val="22"/>
          <w:szCs w:val="22"/>
          <w:lang w:val="en-US"/>
        </w:rPr>
      </w:pPr>
      <w:bookmarkStart w:id="118" w:name="_Toc304471205"/>
      <w:bookmarkStart w:id="119" w:name="_Toc113973176"/>
      <w:r w:rsidRPr="00103D3C">
        <w:rPr>
          <w:rFonts w:eastAsia="Tahoma" w:cs="Tahoma"/>
          <w:sz w:val="22"/>
          <w:szCs w:val="22"/>
          <w:lang w:val="en-US"/>
        </w:rPr>
        <w:t>Provision of charter</w:t>
      </w:r>
      <w:bookmarkEnd w:id="118"/>
      <w:bookmarkEnd w:id="119"/>
    </w:p>
    <w:p w14:paraId="7F6E2D95" w14:textId="77777777" w:rsidR="00D21DD5" w:rsidRDefault="00D21DD5" w:rsidP="00D21DD5">
      <w:pPr>
        <w:pStyle w:val="Heading3"/>
        <w:keepNext w:val="0"/>
        <w:keepLines w:val="0"/>
        <w:spacing w:before="0" w:after="240" w:line="360" w:lineRule="auto"/>
        <w:rPr>
          <w:rFonts w:ascii="Arial" w:eastAsia="Arial" w:hAnsi="Arial" w:cs="Arial"/>
          <w:b w:val="0"/>
          <w:bCs/>
          <w:color w:val="auto"/>
          <w:szCs w:val="22"/>
          <w:lang w:eastAsia="en-GB"/>
        </w:rPr>
      </w:pPr>
      <w:bookmarkStart w:id="120" w:name="_Toc111811132"/>
      <w:bookmarkStart w:id="121" w:name="_Toc112235897"/>
      <w:bookmarkStart w:id="122" w:name="_Toc113973177"/>
      <w:r>
        <w:rPr>
          <w:rFonts w:ascii="Arial" w:eastAsia="Arial" w:hAnsi="Arial" w:cs="Arial"/>
          <w:b w:val="0"/>
          <w:bCs/>
          <w:color w:val="auto"/>
          <w:szCs w:val="22"/>
        </w:rPr>
        <w:t xml:space="preserve">A </w:t>
      </w:r>
      <w:r>
        <w:rPr>
          <w:rFonts w:ascii="Arial" w:eastAsia="Arial" w:hAnsi="Arial" w:cs="Arial"/>
          <w:b w:val="0"/>
          <w:bCs/>
          <w:i/>
          <w:iCs/>
          <w:color w:val="auto"/>
          <w:szCs w:val="22"/>
        </w:rPr>
        <w:t>water business</w:t>
      </w:r>
      <w:r>
        <w:rPr>
          <w:rFonts w:ascii="Arial" w:eastAsia="Arial" w:hAnsi="Arial" w:cs="Arial"/>
          <w:b w:val="0"/>
          <w:bCs/>
          <w:color w:val="auto"/>
          <w:szCs w:val="22"/>
        </w:rPr>
        <w:t xml:space="preserve"> must provide a copy of the </w:t>
      </w:r>
      <w:r>
        <w:rPr>
          <w:rFonts w:ascii="Arial" w:eastAsia="Arial" w:hAnsi="Arial" w:cs="Arial"/>
          <w:b w:val="0"/>
          <w:bCs/>
          <w:i/>
          <w:iCs/>
          <w:color w:val="auto"/>
          <w:szCs w:val="22"/>
        </w:rPr>
        <w:t>trade</w:t>
      </w:r>
      <w:r>
        <w:rPr>
          <w:rFonts w:ascii="Arial" w:eastAsia="Arial" w:hAnsi="Arial" w:cs="Arial"/>
          <w:b w:val="0"/>
          <w:bCs/>
          <w:color w:val="auto"/>
          <w:szCs w:val="22"/>
        </w:rPr>
        <w:t xml:space="preserve"> </w:t>
      </w:r>
      <w:r>
        <w:rPr>
          <w:rFonts w:ascii="Arial" w:eastAsia="Arial" w:hAnsi="Arial" w:cs="Arial"/>
          <w:b w:val="0"/>
          <w:bCs/>
          <w:i/>
          <w:iCs/>
          <w:color w:val="auto"/>
          <w:szCs w:val="22"/>
        </w:rPr>
        <w:t>waste</w:t>
      </w:r>
      <w:r>
        <w:rPr>
          <w:rFonts w:ascii="Arial" w:eastAsia="Arial" w:hAnsi="Arial" w:cs="Arial"/>
          <w:b w:val="0"/>
          <w:bCs/>
          <w:color w:val="auto"/>
          <w:szCs w:val="22"/>
        </w:rPr>
        <w:t xml:space="preserve"> charter:</w:t>
      </w:r>
      <w:bookmarkEnd w:id="120"/>
      <w:bookmarkEnd w:id="121"/>
      <w:bookmarkEnd w:id="122"/>
    </w:p>
    <w:p w14:paraId="40D7B8A5" w14:textId="193A88D1" w:rsidR="00D21DD5" w:rsidRDefault="00D21DD5" w:rsidP="00D21DD5">
      <w:pPr>
        <w:widowControl w:val="0"/>
        <w:numPr>
          <w:ilvl w:val="2"/>
          <w:numId w:val="116"/>
        </w:numPr>
        <w:tabs>
          <w:tab w:val="left" w:pos="567"/>
        </w:tabs>
        <w:spacing w:before="0" w:after="0" w:line="360" w:lineRule="auto"/>
        <w:ind w:left="567" w:right="1204" w:hanging="567"/>
        <w:rPr>
          <w:rFonts w:ascii="Arial" w:eastAsia="Arial" w:hAnsi="Arial" w:cs="Arial"/>
          <w:lang w:val="en-US"/>
        </w:rPr>
      </w:pPr>
      <w:r>
        <w:rPr>
          <w:lang w:val="en-US"/>
        </w:rPr>
        <w:t xml:space="preserve">to existing </w:t>
      </w:r>
      <w:r>
        <w:rPr>
          <w:i/>
          <w:iCs/>
          <w:lang w:val="en-US"/>
        </w:rPr>
        <w:t>trade</w:t>
      </w:r>
      <w:r>
        <w:rPr>
          <w:lang w:val="en-US"/>
        </w:rPr>
        <w:t xml:space="preserve"> </w:t>
      </w:r>
      <w:r>
        <w:rPr>
          <w:i/>
          <w:iCs/>
          <w:lang w:val="en-US"/>
        </w:rPr>
        <w:t>waste</w:t>
      </w:r>
      <w:r>
        <w:rPr>
          <w:lang w:val="en-US"/>
        </w:rPr>
        <w:t xml:space="preserve"> </w:t>
      </w:r>
      <w:r>
        <w:rPr>
          <w:i/>
          <w:iCs/>
          <w:lang w:val="en-US"/>
        </w:rPr>
        <w:t>customers</w:t>
      </w:r>
      <w:r>
        <w:rPr>
          <w:lang w:val="en-US"/>
        </w:rPr>
        <w:t xml:space="preserve"> (other than </w:t>
      </w:r>
      <w:r>
        <w:rPr>
          <w:i/>
          <w:iCs/>
          <w:lang w:val="en-US"/>
        </w:rPr>
        <w:t>trade</w:t>
      </w:r>
      <w:r>
        <w:rPr>
          <w:lang w:val="en-US"/>
        </w:rPr>
        <w:t xml:space="preserve"> </w:t>
      </w:r>
      <w:r>
        <w:rPr>
          <w:i/>
          <w:iCs/>
          <w:lang w:val="en-US"/>
        </w:rPr>
        <w:t>waste</w:t>
      </w:r>
      <w:r>
        <w:rPr>
          <w:lang w:val="en-US"/>
        </w:rPr>
        <w:t xml:space="preserve"> </w:t>
      </w:r>
      <w:r>
        <w:rPr>
          <w:i/>
          <w:iCs/>
          <w:lang w:val="en-US"/>
        </w:rPr>
        <w:t>customers</w:t>
      </w:r>
      <w:r>
        <w:rPr>
          <w:lang w:val="en-US"/>
        </w:rPr>
        <w:t xml:space="preserve"> with an agreement arising under clause 4.4(a)) within six months of the commencement of this </w:t>
      </w:r>
      <w:r w:rsidR="00D149F5">
        <w:rPr>
          <w:lang w:val="en-US"/>
        </w:rPr>
        <w:t>industry standard</w:t>
      </w:r>
      <w:r>
        <w:rPr>
          <w:lang w:val="en-US"/>
        </w:rPr>
        <w:t>; and</w:t>
      </w:r>
    </w:p>
    <w:p w14:paraId="2ED3742C" w14:textId="77777777" w:rsidR="00D21DD5" w:rsidRDefault="00D21DD5" w:rsidP="00D21DD5">
      <w:pPr>
        <w:widowControl w:val="0"/>
        <w:numPr>
          <w:ilvl w:val="2"/>
          <w:numId w:val="116"/>
        </w:numPr>
        <w:tabs>
          <w:tab w:val="left" w:pos="567"/>
        </w:tabs>
        <w:spacing w:before="0" w:after="0" w:line="360" w:lineRule="auto"/>
        <w:ind w:left="567" w:right="1204" w:hanging="567"/>
        <w:rPr>
          <w:lang w:val="en-US"/>
        </w:rPr>
      </w:pPr>
      <w:r>
        <w:rPr>
          <w:lang w:val="en-US"/>
        </w:rPr>
        <w:t xml:space="preserve">to new </w:t>
      </w:r>
      <w:r>
        <w:rPr>
          <w:i/>
          <w:iCs/>
          <w:lang w:val="en-US"/>
        </w:rPr>
        <w:t>trade</w:t>
      </w:r>
      <w:r>
        <w:rPr>
          <w:lang w:val="en-US"/>
        </w:rPr>
        <w:t xml:space="preserve"> </w:t>
      </w:r>
      <w:r>
        <w:rPr>
          <w:i/>
          <w:iCs/>
          <w:lang w:val="en-US"/>
        </w:rPr>
        <w:t>waste</w:t>
      </w:r>
      <w:r>
        <w:rPr>
          <w:lang w:val="en-US"/>
        </w:rPr>
        <w:t xml:space="preserve"> </w:t>
      </w:r>
      <w:r>
        <w:rPr>
          <w:i/>
          <w:iCs/>
          <w:lang w:val="en-US"/>
        </w:rPr>
        <w:t>customers</w:t>
      </w:r>
      <w:r>
        <w:rPr>
          <w:lang w:val="en-US"/>
        </w:rPr>
        <w:t xml:space="preserve"> (other than </w:t>
      </w:r>
      <w:r>
        <w:rPr>
          <w:i/>
          <w:iCs/>
          <w:lang w:val="en-US"/>
        </w:rPr>
        <w:t>trade</w:t>
      </w:r>
      <w:r>
        <w:rPr>
          <w:lang w:val="en-US"/>
        </w:rPr>
        <w:t xml:space="preserve"> </w:t>
      </w:r>
      <w:r>
        <w:rPr>
          <w:i/>
          <w:iCs/>
          <w:lang w:val="en-US"/>
        </w:rPr>
        <w:t>waste</w:t>
      </w:r>
      <w:r>
        <w:rPr>
          <w:lang w:val="en-US"/>
        </w:rPr>
        <w:t xml:space="preserve"> </w:t>
      </w:r>
      <w:r>
        <w:rPr>
          <w:i/>
          <w:iCs/>
          <w:lang w:val="en-US"/>
        </w:rPr>
        <w:t>customers</w:t>
      </w:r>
      <w:r>
        <w:rPr>
          <w:lang w:val="en-US"/>
        </w:rPr>
        <w:t xml:space="preserve"> with an agreement arising under clause 4.4(a)) within one month of the </w:t>
      </w:r>
      <w:r>
        <w:rPr>
          <w:i/>
          <w:iCs/>
          <w:lang w:val="en-US"/>
        </w:rPr>
        <w:t>trade</w:t>
      </w:r>
      <w:r>
        <w:rPr>
          <w:lang w:val="en-US"/>
        </w:rPr>
        <w:t xml:space="preserve"> </w:t>
      </w:r>
      <w:r>
        <w:rPr>
          <w:i/>
          <w:iCs/>
          <w:lang w:val="en-US"/>
        </w:rPr>
        <w:t>waste</w:t>
      </w:r>
      <w:r>
        <w:rPr>
          <w:lang w:val="en-US"/>
        </w:rPr>
        <w:t xml:space="preserve"> customer entering into a </w:t>
      </w:r>
      <w:r>
        <w:rPr>
          <w:i/>
          <w:iCs/>
          <w:lang w:val="en-US"/>
        </w:rPr>
        <w:t>trade</w:t>
      </w:r>
      <w:r>
        <w:rPr>
          <w:lang w:val="en-US"/>
        </w:rPr>
        <w:t xml:space="preserve"> </w:t>
      </w:r>
      <w:r>
        <w:rPr>
          <w:i/>
          <w:iCs/>
          <w:lang w:val="en-US"/>
        </w:rPr>
        <w:t>waste</w:t>
      </w:r>
      <w:r>
        <w:rPr>
          <w:lang w:val="en-US"/>
        </w:rPr>
        <w:t xml:space="preserve"> agreement.</w:t>
      </w:r>
    </w:p>
    <w:p w14:paraId="011C9AD9" w14:textId="77777777" w:rsidR="00D21DD5" w:rsidRDefault="00D21DD5" w:rsidP="00D21DD5">
      <w:pPr>
        <w:widowControl w:val="0"/>
        <w:tabs>
          <w:tab w:val="left" w:pos="567"/>
        </w:tabs>
        <w:spacing w:line="360" w:lineRule="auto"/>
        <w:ind w:left="567" w:right="1204"/>
        <w:rPr>
          <w:lang w:val="en-US"/>
        </w:rPr>
      </w:pPr>
    </w:p>
    <w:p w14:paraId="416D28A9" w14:textId="77777777" w:rsidR="00D21DD5" w:rsidRPr="00103D3C" w:rsidRDefault="00D21DD5" w:rsidP="00D21DD5">
      <w:pPr>
        <w:pStyle w:val="Heading2"/>
        <w:keepLines w:val="0"/>
        <w:numPr>
          <w:ilvl w:val="1"/>
          <w:numId w:val="116"/>
        </w:numPr>
        <w:tabs>
          <w:tab w:val="left" w:pos="709"/>
        </w:tabs>
        <w:spacing w:after="240" w:line="360" w:lineRule="auto"/>
        <w:ind w:left="709" w:hanging="709"/>
        <w:rPr>
          <w:rFonts w:eastAsia="Tahoma" w:cs="Tahoma"/>
          <w:sz w:val="22"/>
          <w:szCs w:val="22"/>
          <w:lang w:val="en-US"/>
        </w:rPr>
      </w:pPr>
      <w:bookmarkStart w:id="123" w:name="_Toc304471206"/>
      <w:bookmarkStart w:id="124" w:name="_Toc113973178"/>
      <w:r w:rsidRPr="00103D3C">
        <w:rPr>
          <w:rFonts w:eastAsia="Tahoma" w:cs="Tahoma"/>
          <w:sz w:val="22"/>
          <w:szCs w:val="22"/>
          <w:lang w:val="en-US"/>
        </w:rPr>
        <w:lastRenderedPageBreak/>
        <w:t>Notification of variation</w:t>
      </w:r>
      <w:bookmarkEnd w:id="123"/>
      <w:bookmarkEnd w:id="124"/>
    </w:p>
    <w:p w14:paraId="6EAB09C5" w14:textId="43A20088" w:rsidR="00D21DD5" w:rsidRDefault="00D21DD5" w:rsidP="00ED3E5B">
      <w:pPr>
        <w:pStyle w:val="Heading3"/>
        <w:keepNext w:val="0"/>
        <w:keepLines w:val="0"/>
        <w:spacing w:before="0" w:after="240" w:line="360" w:lineRule="auto"/>
        <w:rPr>
          <w:rFonts w:ascii="Arial" w:eastAsia="Arial" w:hAnsi="Arial" w:cs="Arial"/>
          <w:b w:val="0"/>
          <w:bCs/>
          <w:color w:val="1F3763"/>
          <w:szCs w:val="22"/>
        </w:rPr>
      </w:pPr>
      <w:bookmarkStart w:id="125" w:name="_Toc111810410"/>
      <w:bookmarkStart w:id="126" w:name="_Toc111811134"/>
      <w:bookmarkStart w:id="127" w:name="_Toc112235899"/>
      <w:bookmarkStart w:id="128" w:name="_Toc113973179"/>
      <w:r>
        <w:rPr>
          <w:rFonts w:ascii="Arial" w:eastAsia="Arial" w:hAnsi="Arial" w:cs="Arial"/>
          <w:b w:val="0"/>
          <w:bCs/>
          <w:color w:val="auto"/>
          <w:szCs w:val="22"/>
        </w:rPr>
        <w:t xml:space="preserve">If a </w:t>
      </w:r>
      <w:r>
        <w:rPr>
          <w:rFonts w:ascii="Arial" w:eastAsia="Arial" w:hAnsi="Arial" w:cs="Arial"/>
          <w:b w:val="0"/>
          <w:bCs/>
          <w:i/>
          <w:iCs/>
          <w:color w:val="auto"/>
          <w:szCs w:val="22"/>
        </w:rPr>
        <w:t>water business</w:t>
      </w:r>
      <w:r>
        <w:rPr>
          <w:rFonts w:ascii="Arial" w:eastAsia="Arial" w:hAnsi="Arial" w:cs="Arial"/>
          <w:b w:val="0"/>
          <w:bCs/>
          <w:color w:val="auto"/>
          <w:szCs w:val="22"/>
        </w:rPr>
        <w:t xml:space="preserve"> materially changes its </w:t>
      </w:r>
      <w:r>
        <w:rPr>
          <w:rFonts w:ascii="Arial" w:eastAsia="Arial" w:hAnsi="Arial" w:cs="Arial"/>
          <w:b w:val="0"/>
          <w:bCs/>
          <w:i/>
          <w:iCs/>
          <w:color w:val="auto"/>
          <w:szCs w:val="22"/>
        </w:rPr>
        <w:t>trade</w:t>
      </w:r>
      <w:r>
        <w:rPr>
          <w:rFonts w:ascii="Arial" w:eastAsia="Arial" w:hAnsi="Arial" w:cs="Arial"/>
          <w:b w:val="0"/>
          <w:bCs/>
          <w:color w:val="auto"/>
          <w:szCs w:val="22"/>
        </w:rPr>
        <w:t xml:space="preserve"> </w:t>
      </w:r>
      <w:r>
        <w:rPr>
          <w:rFonts w:ascii="Arial" w:eastAsia="Arial" w:hAnsi="Arial" w:cs="Arial"/>
          <w:b w:val="0"/>
          <w:bCs/>
          <w:i/>
          <w:iCs/>
          <w:color w:val="auto"/>
          <w:szCs w:val="22"/>
        </w:rPr>
        <w:t>waste</w:t>
      </w:r>
      <w:r>
        <w:rPr>
          <w:rFonts w:ascii="Arial" w:eastAsia="Arial" w:hAnsi="Arial" w:cs="Arial"/>
          <w:b w:val="0"/>
          <w:bCs/>
          <w:color w:val="auto"/>
          <w:szCs w:val="22"/>
        </w:rPr>
        <w:t xml:space="preserve"> charter, it must inform each </w:t>
      </w:r>
      <w:r>
        <w:rPr>
          <w:rFonts w:ascii="Arial" w:eastAsia="Arial" w:hAnsi="Arial" w:cs="Arial"/>
          <w:b w:val="0"/>
          <w:bCs/>
          <w:i/>
          <w:iCs/>
          <w:color w:val="auto"/>
          <w:szCs w:val="22"/>
        </w:rPr>
        <w:t>trade</w:t>
      </w:r>
      <w:r>
        <w:rPr>
          <w:rFonts w:ascii="Arial" w:eastAsia="Arial" w:hAnsi="Arial" w:cs="Arial"/>
          <w:b w:val="0"/>
          <w:bCs/>
          <w:color w:val="auto"/>
          <w:szCs w:val="22"/>
        </w:rPr>
        <w:t xml:space="preserve"> </w:t>
      </w:r>
      <w:r>
        <w:rPr>
          <w:rFonts w:ascii="Arial" w:eastAsia="Arial" w:hAnsi="Arial" w:cs="Arial"/>
          <w:b w:val="0"/>
          <w:bCs/>
          <w:i/>
          <w:iCs/>
          <w:color w:val="auto"/>
          <w:szCs w:val="22"/>
        </w:rPr>
        <w:t>waste</w:t>
      </w:r>
      <w:r>
        <w:rPr>
          <w:rFonts w:ascii="Arial" w:eastAsia="Arial" w:hAnsi="Arial" w:cs="Arial"/>
          <w:b w:val="0"/>
          <w:bCs/>
          <w:color w:val="auto"/>
          <w:szCs w:val="22"/>
        </w:rPr>
        <w:t xml:space="preserve"> </w:t>
      </w:r>
      <w:r>
        <w:rPr>
          <w:rFonts w:ascii="Arial" w:eastAsia="Arial" w:hAnsi="Arial" w:cs="Arial"/>
          <w:b w:val="0"/>
          <w:bCs/>
          <w:i/>
          <w:iCs/>
          <w:color w:val="auto"/>
          <w:szCs w:val="22"/>
        </w:rPr>
        <w:t>customer</w:t>
      </w:r>
      <w:r>
        <w:rPr>
          <w:rFonts w:ascii="Arial" w:eastAsia="Arial" w:hAnsi="Arial" w:cs="Arial"/>
          <w:b w:val="0"/>
          <w:bCs/>
          <w:color w:val="auto"/>
          <w:szCs w:val="22"/>
        </w:rPr>
        <w:t xml:space="preserve"> within the next billing cycle that the charter has changed and that details of the change are available on its website or upon request.</w:t>
      </w:r>
      <w:bookmarkEnd w:id="125"/>
      <w:bookmarkEnd w:id="126"/>
      <w:bookmarkEnd w:id="127"/>
      <w:bookmarkEnd w:id="128"/>
    </w:p>
    <w:p w14:paraId="32A2AEE6" w14:textId="77777777" w:rsidR="00D21DD5" w:rsidRDefault="00D21DD5" w:rsidP="00D21DD5">
      <w:pPr>
        <w:keepNext/>
        <w:spacing w:after="240" w:line="360" w:lineRule="auto"/>
        <w:rPr>
          <w:rFonts w:ascii="Tahoma" w:eastAsia="Tahoma" w:hAnsi="Tahoma" w:cs="Tahoma"/>
          <w:b/>
          <w:bCs/>
          <w:sz w:val="40"/>
          <w:szCs w:val="40"/>
          <w:lang w:val="en-US"/>
        </w:rPr>
      </w:pPr>
      <w:r>
        <w:rPr>
          <w:lang w:eastAsia="en-AU"/>
        </w:rPr>
        <w:br w:type="page"/>
      </w:r>
      <w:bookmarkStart w:id="129" w:name="_Toc304471207"/>
      <w:r>
        <w:rPr>
          <w:rFonts w:ascii="Tahoma" w:eastAsia="Tahoma" w:hAnsi="Tahoma" w:cs="Tahoma"/>
          <w:b/>
          <w:bCs/>
          <w:sz w:val="40"/>
          <w:szCs w:val="40"/>
          <w:lang w:val="en-US"/>
        </w:rPr>
        <w:lastRenderedPageBreak/>
        <w:t xml:space="preserve">Part E – Interpretation and </w:t>
      </w:r>
      <w:bookmarkEnd w:id="129"/>
      <w:r>
        <w:rPr>
          <w:rFonts w:ascii="Tahoma" w:eastAsia="Tahoma" w:hAnsi="Tahoma" w:cs="Tahoma"/>
          <w:b/>
          <w:bCs/>
          <w:sz w:val="40"/>
          <w:szCs w:val="40"/>
          <w:lang w:val="en-US"/>
        </w:rPr>
        <w:t>Definitions</w:t>
      </w:r>
    </w:p>
    <w:p w14:paraId="261C696D" w14:textId="77777777" w:rsidR="00D21DD5" w:rsidRPr="00103D3C" w:rsidRDefault="00D21DD5" w:rsidP="00D21DD5">
      <w:pPr>
        <w:pStyle w:val="Heading2"/>
        <w:keepLines w:val="0"/>
        <w:numPr>
          <w:ilvl w:val="0"/>
          <w:numId w:val="116"/>
        </w:numPr>
        <w:spacing w:after="240"/>
        <w:ind w:left="567" w:hanging="567"/>
        <w:rPr>
          <w:rFonts w:eastAsia="Tahoma" w:cs="Tahoma"/>
          <w:lang w:val="en-US"/>
        </w:rPr>
      </w:pPr>
      <w:bookmarkStart w:id="130" w:name="_Toc304471208"/>
      <w:bookmarkStart w:id="131" w:name="_Toc113973180"/>
      <w:r w:rsidRPr="00103D3C">
        <w:rPr>
          <w:rFonts w:eastAsia="Tahoma" w:cs="Tahoma"/>
          <w:lang w:val="en-US"/>
        </w:rPr>
        <w:t>Definitions</w:t>
      </w:r>
      <w:bookmarkEnd w:id="130"/>
      <w:bookmarkEnd w:id="131"/>
    </w:p>
    <w:p w14:paraId="2B053318" w14:textId="0090D5F5" w:rsidR="00D21DD5" w:rsidRDefault="00D21DD5" w:rsidP="00D21DD5">
      <w:pPr>
        <w:ind w:left="709"/>
        <w:rPr>
          <w:rFonts w:eastAsia="Arial" w:cs="Arial"/>
          <w:lang w:eastAsia="en-GB"/>
        </w:rPr>
      </w:pPr>
      <w:r>
        <w:t xml:space="preserve">Italicised terms used in this </w:t>
      </w:r>
      <w:r w:rsidR="00D149F5">
        <w:t>industry standard</w:t>
      </w:r>
      <w:r>
        <w:t xml:space="preserve"> have the meanings set out below.</w:t>
      </w:r>
    </w:p>
    <w:p w14:paraId="0185F7EA" w14:textId="77777777" w:rsidR="00D21DD5" w:rsidRDefault="00D21DD5" w:rsidP="00D21DD5">
      <w:pPr>
        <w:ind w:left="709"/>
      </w:pPr>
    </w:p>
    <w:p w14:paraId="0B847778" w14:textId="77777777" w:rsidR="00D21DD5" w:rsidRDefault="00D21DD5" w:rsidP="00D21DD5">
      <w:pPr>
        <w:ind w:left="709"/>
      </w:pPr>
      <w:r>
        <w:rPr>
          <w:b/>
          <w:bCs/>
        </w:rPr>
        <w:t xml:space="preserve">Acceptance criteria </w:t>
      </w:r>
      <w:r>
        <w:t xml:space="preserve">means criteria applied by a </w:t>
      </w:r>
      <w:r>
        <w:rPr>
          <w:i/>
          <w:iCs/>
        </w:rPr>
        <w:t>water business</w:t>
      </w:r>
      <w:r>
        <w:t xml:space="preserve"> to determine whether </w:t>
      </w:r>
      <w:r>
        <w:rPr>
          <w:i/>
          <w:iCs/>
        </w:rPr>
        <w:t xml:space="preserve">trade waste </w:t>
      </w:r>
      <w:r>
        <w:t xml:space="preserve">should be accepted into a </w:t>
      </w:r>
      <w:r>
        <w:rPr>
          <w:i/>
          <w:iCs/>
        </w:rPr>
        <w:t>water business</w:t>
      </w:r>
      <w:r>
        <w:t xml:space="preserve">’s </w:t>
      </w:r>
      <w:r>
        <w:rPr>
          <w:i/>
          <w:iCs/>
        </w:rPr>
        <w:t>sewer</w:t>
      </w:r>
      <w:r>
        <w:t>.</w:t>
      </w:r>
    </w:p>
    <w:p w14:paraId="73E7F78E" w14:textId="77777777" w:rsidR="00D21DD5" w:rsidRDefault="00D21DD5" w:rsidP="00D21DD5">
      <w:pPr>
        <w:ind w:left="709"/>
      </w:pPr>
    </w:p>
    <w:p w14:paraId="2510FA70" w14:textId="7344D80A" w:rsidR="00D21DD5" w:rsidRDefault="00D21DD5" w:rsidP="00D21DD5">
      <w:pPr>
        <w:ind w:left="709"/>
      </w:pPr>
      <w:r>
        <w:rPr>
          <w:b/>
          <w:bCs/>
        </w:rPr>
        <w:t xml:space="preserve">Approved acceptance criteria </w:t>
      </w:r>
      <w:r>
        <w:t xml:space="preserve">means </w:t>
      </w:r>
      <w:r>
        <w:rPr>
          <w:i/>
          <w:iCs/>
        </w:rPr>
        <w:t xml:space="preserve">acceptance criteria </w:t>
      </w:r>
      <w:r>
        <w:t xml:space="preserve">which have been approved by the </w:t>
      </w:r>
      <w:r>
        <w:rPr>
          <w:i/>
          <w:iCs/>
        </w:rPr>
        <w:t>Commission</w:t>
      </w:r>
      <w:r>
        <w:t xml:space="preserve"> in accordance with clauses </w:t>
      </w:r>
      <w:r>
        <w:fldChar w:fldCharType="begin"/>
      </w:r>
      <w:r>
        <w:instrText xml:space="preserve"> REF _Ref289956158 \w \h </w:instrText>
      </w:r>
      <w:r>
        <w:fldChar w:fldCharType="separate"/>
      </w:r>
      <w:r w:rsidR="00A24901">
        <w:t>6.1(c)</w:t>
      </w:r>
      <w:r>
        <w:rPr>
          <w:color w:val="000000"/>
        </w:rPr>
        <w:fldChar w:fldCharType="end"/>
      </w:r>
      <w:r>
        <w:t xml:space="preserve"> or </w:t>
      </w:r>
      <w:r>
        <w:fldChar w:fldCharType="begin"/>
      </w:r>
      <w:r>
        <w:instrText xml:space="preserve"> REF _Ref292216251 \w \h </w:instrText>
      </w:r>
      <w:r>
        <w:fldChar w:fldCharType="separate"/>
      </w:r>
      <w:r w:rsidR="00A24901">
        <w:t>6.4</w:t>
      </w:r>
      <w:r>
        <w:rPr>
          <w:color w:val="000000"/>
        </w:rPr>
        <w:fldChar w:fldCharType="end"/>
      </w:r>
      <w:r>
        <w:t>.</w:t>
      </w:r>
    </w:p>
    <w:p w14:paraId="17644F84" w14:textId="77777777" w:rsidR="00D21DD5" w:rsidRDefault="00D21DD5" w:rsidP="00D21DD5">
      <w:pPr>
        <w:ind w:left="709"/>
      </w:pPr>
    </w:p>
    <w:p w14:paraId="7E4B3099" w14:textId="77777777" w:rsidR="00D21DD5" w:rsidRDefault="00D21DD5" w:rsidP="00D21DD5">
      <w:pPr>
        <w:ind w:left="709"/>
      </w:pPr>
      <w:r>
        <w:rPr>
          <w:b/>
          <w:bCs/>
        </w:rPr>
        <w:t>Business day</w:t>
      </w:r>
      <w:r>
        <w:t xml:space="preserve"> means a day on which banks are open for general banking business in the city or town in which the </w:t>
      </w:r>
      <w:r>
        <w:rPr>
          <w:i/>
          <w:iCs/>
        </w:rPr>
        <w:t>Commission</w:t>
      </w:r>
      <w:r>
        <w:t xml:space="preserve"> or the </w:t>
      </w:r>
      <w:r>
        <w:rPr>
          <w:i/>
          <w:iCs/>
        </w:rPr>
        <w:t>water business</w:t>
      </w:r>
      <w:r>
        <w:t>’s head office (as the case may be) is located, not being a Saturday or a Sunday.</w:t>
      </w:r>
    </w:p>
    <w:p w14:paraId="25945FE2" w14:textId="77777777" w:rsidR="00D21DD5" w:rsidRDefault="00D21DD5" w:rsidP="00D21DD5">
      <w:pPr>
        <w:ind w:left="709"/>
      </w:pPr>
    </w:p>
    <w:p w14:paraId="482F3625" w14:textId="77777777" w:rsidR="00D21DD5" w:rsidRDefault="00D21DD5" w:rsidP="00D21DD5">
      <w:pPr>
        <w:ind w:left="709"/>
      </w:pPr>
      <w:r>
        <w:rPr>
          <w:b/>
          <w:bCs/>
        </w:rPr>
        <w:t xml:space="preserve">Commission </w:t>
      </w:r>
      <w:r>
        <w:t>means the Essential Services Commission.</w:t>
      </w:r>
    </w:p>
    <w:p w14:paraId="7EA24817" w14:textId="59BCD9F2" w:rsidR="00D21DD5" w:rsidRPr="00456E60" w:rsidRDefault="00D21DD5" w:rsidP="00D21DD5">
      <w:pPr>
        <w:ind w:left="709"/>
        <w:rPr>
          <w:color w:val="000000" w:themeColor="text1"/>
        </w:rPr>
      </w:pPr>
      <w:r>
        <w:rPr>
          <w:b/>
          <w:bCs/>
        </w:rPr>
        <w:t xml:space="preserve">Complaint </w:t>
      </w:r>
      <w:r>
        <w:t xml:space="preserve">has the meaning given to that term in the </w:t>
      </w:r>
      <w:r w:rsidR="004766C1" w:rsidRPr="00456E60">
        <w:rPr>
          <w:i/>
          <w:iCs/>
          <w:color w:val="000000" w:themeColor="text1"/>
        </w:rPr>
        <w:t xml:space="preserve">urban </w:t>
      </w:r>
      <w:r w:rsidRPr="00456E60">
        <w:rPr>
          <w:i/>
          <w:iCs/>
          <w:color w:val="000000" w:themeColor="text1"/>
        </w:rPr>
        <w:t>water industry standard.</w:t>
      </w:r>
    </w:p>
    <w:p w14:paraId="56048CD6" w14:textId="3D021106" w:rsidR="00D21DD5" w:rsidRPr="00456E60" w:rsidRDefault="00D21DD5" w:rsidP="00D21DD5">
      <w:pPr>
        <w:ind w:left="709"/>
        <w:rPr>
          <w:color w:val="000000" w:themeColor="text1"/>
        </w:rPr>
      </w:pPr>
      <w:r>
        <w:rPr>
          <w:b/>
          <w:bCs/>
        </w:rPr>
        <w:t xml:space="preserve">Customer </w:t>
      </w:r>
      <w:r>
        <w:t xml:space="preserve">has the meaning given to that term in the </w:t>
      </w:r>
      <w:r w:rsidR="004766C1" w:rsidRPr="00456E60">
        <w:rPr>
          <w:i/>
          <w:iCs/>
          <w:color w:val="000000" w:themeColor="text1"/>
        </w:rPr>
        <w:t>urban water industry standard</w:t>
      </w:r>
      <w:r w:rsidRPr="00456E60">
        <w:rPr>
          <w:i/>
          <w:iCs/>
          <w:color w:val="000000" w:themeColor="text1"/>
        </w:rPr>
        <w:t>.</w:t>
      </w:r>
    </w:p>
    <w:p w14:paraId="3CB99DA6" w14:textId="5D44CBA4" w:rsidR="00907743" w:rsidRDefault="00907743" w:rsidP="00D21DD5">
      <w:pPr>
        <w:ind w:left="709"/>
        <w:rPr>
          <w:color w:val="B5082E"/>
          <w:shd w:val="clear" w:color="auto" w:fill="FFFF00"/>
        </w:rPr>
      </w:pPr>
    </w:p>
    <w:p w14:paraId="4309BAEE" w14:textId="0324FAE4" w:rsidR="00D21DD5" w:rsidRDefault="00D21DD5" w:rsidP="00D21DD5">
      <w:pPr>
        <w:ind w:left="709"/>
      </w:pPr>
      <w:r>
        <w:rPr>
          <w:b/>
          <w:bCs/>
        </w:rPr>
        <w:t>Discharge acceptance point</w:t>
      </w:r>
      <w:r>
        <w:t xml:space="preserve"> means the physical point at which the </w:t>
      </w:r>
      <w:r>
        <w:rPr>
          <w:i/>
          <w:iCs/>
        </w:rPr>
        <w:t xml:space="preserve">trade waste </w:t>
      </w:r>
      <w:r>
        <w:t xml:space="preserve">is deemed to enter a </w:t>
      </w:r>
      <w:r>
        <w:rPr>
          <w:i/>
          <w:iCs/>
        </w:rPr>
        <w:t>water business</w:t>
      </w:r>
      <w:r>
        <w:t xml:space="preserve">’s </w:t>
      </w:r>
      <w:r>
        <w:rPr>
          <w:i/>
          <w:iCs/>
        </w:rPr>
        <w:t>sewer</w:t>
      </w:r>
      <w:r>
        <w:t>.</w:t>
      </w:r>
    </w:p>
    <w:p w14:paraId="675515EC" w14:textId="77777777" w:rsidR="00D21DD5" w:rsidRDefault="00D21DD5" w:rsidP="00D21DD5">
      <w:pPr>
        <w:ind w:left="709"/>
      </w:pPr>
    </w:p>
    <w:p w14:paraId="4636FA4B" w14:textId="77777777" w:rsidR="00D21DD5" w:rsidRDefault="00D21DD5" w:rsidP="00D21DD5">
      <w:pPr>
        <w:ind w:left="709"/>
      </w:pPr>
      <w:r>
        <w:rPr>
          <w:b/>
          <w:bCs/>
        </w:rPr>
        <w:t>Melbourne Water</w:t>
      </w:r>
      <w:r>
        <w:t xml:space="preserve"> means Melbourne Water Corporation (ABN 81 945 386 953) and its successor.</w:t>
      </w:r>
    </w:p>
    <w:p w14:paraId="462CD6E1" w14:textId="77777777" w:rsidR="00D21DD5" w:rsidRDefault="00D21DD5" w:rsidP="00D21DD5">
      <w:pPr>
        <w:ind w:left="709"/>
      </w:pPr>
    </w:p>
    <w:p w14:paraId="413C4217" w14:textId="25B63DD3" w:rsidR="00D21DD5" w:rsidRDefault="00D21DD5" w:rsidP="00D21DD5">
      <w:pPr>
        <w:ind w:left="709"/>
      </w:pPr>
      <w:r>
        <w:rPr>
          <w:b/>
          <w:bCs/>
        </w:rPr>
        <w:lastRenderedPageBreak/>
        <w:t>Metropolitan water business</w:t>
      </w:r>
      <w:r>
        <w:t xml:space="preserve"> means </w:t>
      </w:r>
      <w:r w:rsidRPr="00456E60">
        <w:rPr>
          <w:color w:val="000000" w:themeColor="text1"/>
        </w:rPr>
        <w:t>Greater Western Water</w:t>
      </w:r>
      <w:r w:rsidR="00456E60" w:rsidRPr="00456E60">
        <w:rPr>
          <w:color w:val="000000" w:themeColor="text1"/>
        </w:rPr>
        <w:t>,</w:t>
      </w:r>
      <w:r w:rsidRPr="00456E60">
        <w:rPr>
          <w:color w:val="000000" w:themeColor="text1"/>
        </w:rPr>
        <w:t xml:space="preserve">  South East Water Corporation, Yarra Valley Water Corporation </w:t>
      </w:r>
      <w:r>
        <w:t>and their successors.</w:t>
      </w:r>
    </w:p>
    <w:p w14:paraId="3FC049B7" w14:textId="77777777" w:rsidR="00D21DD5" w:rsidRDefault="00D21DD5" w:rsidP="00D21DD5">
      <w:pPr>
        <w:ind w:left="709"/>
      </w:pPr>
    </w:p>
    <w:p w14:paraId="4ED8D7C2" w14:textId="3C75C49F" w:rsidR="00D21DD5" w:rsidRDefault="00D21DD5" w:rsidP="00D21DD5">
      <w:pPr>
        <w:ind w:left="709"/>
      </w:pPr>
      <w:r>
        <w:rPr>
          <w:b/>
          <w:bCs/>
        </w:rPr>
        <w:t>Price determination</w:t>
      </w:r>
      <w:r>
        <w:rPr>
          <w:i/>
          <w:iCs/>
        </w:rPr>
        <w:t xml:space="preserve"> </w:t>
      </w:r>
      <w:r>
        <w:t xml:space="preserve">means a determination in respect of a </w:t>
      </w:r>
      <w:r>
        <w:rPr>
          <w:i/>
          <w:iCs/>
        </w:rPr>
        <w:t xml:space="preserve">water business </w:t>
      </w:r>
      <w:r>
        <w:t xml:space="preserve">made by the </w:t>
      </w:r>
      <w:r>
        <w:rPr>
          <w:i/>
          <w:iCs/>
        </w:rPr>
        <w:t>Commission</w:t>
      </w:r>
      <w:r>
        <w:t xml:space="preserve"> under section 33 of the </w:t>
      </w:r>
      <w:r>
        <w:rPr>
          <w:i/>
          <w:iCs/>
        </w:rPr>
        <w:t>Essential Services Commission Act</w:t>
      </w:r>
      <w:r>
        <w:t xml:space="preserve"> </w:t>
      </w:r>
      <w:r>
        <w:rPr>
          <w:i/>
          <w:iCs/>
        </w:rPr>
        <w:t xml:space="preserve">2001 </w:t>
      </w:r>
      <w:r>
        <w:t xml:space="preserve">and </w:t>
      </w:r>
      <w:r w:rsidRPr="00510D84">
        <w:t>claus</w:t>
      </w:r>
      <w:r w:rsidRPr="00456E60">
        <w:rPr>
          <w:color w:val="000000" w:themeColor="text1"/>
        </w:rPr>
        <w:t>es 10 and 11 of the Water Industry Regulatory Order 2014.</w:t>
      </w:r>
    </w:p>
    <w:p w14:paraId="6FDA04FD" w14:textId="77777777" w:rsidR="00D21DD5" w:rsidRDefault="00D21DD5" w:rsidP="00D21DD5">
      <w:pPr>
        <w:ind w:left="709"/>
      </w:pPr>
    </w:p>
    <w:p w14:paraId="19FE641C" w14:textId="77777777" w:rsidR="00D21DD5" w:rsidRDefault="00D21DD5" w:rsidP="00D21DD5">
      <w:pPr>
        <w:ind w:left="709"/>
      </w:pPr>
      <w:r>
        <w:rPr>
          <w:b/>
          <w:bCs/>
        </w:rPr>
        <w:t>Regional water business</w:t>
      </w:r>
      <w:r>
        <w:t xml:space="preserve"> means a Regional Urban Water Authority as defined in section 4A of the Water Industry Act 1994.</w:t>
      </w:r>
    </w:p>
    <w:p w14:paraId="4F5345EF" w14:textId="77777777" w:rsidR="00D21DD5" w:rsidRDefault="00D21DD5" w:rsidP="00D21DD5">
      <w:pPr>
        <w:ind w:left="709"/>
      </w:pPr>
    </w:p>
    <w:p w14:paraId="48AED1C4" w14:textId="77777777" w:rsidR="00D21DD5" w:rsidRDefault="00D21DD5" w:rsidP="00D21DD5">
      <w:pPr>
        <w:ind w:left="709"/>
      </w:pPr>
      <w:r>
        <w:rPr>
          <w:b/>
          <w:bCs/>
        </w:rPr>
        <w:t xml:space="preserve">Sewer </w:t>
      </w:r>
      <w:r>
        <w:t>has the meaning given to that term in section 3 of the Water Act 1989.</w:t>
      </w:r>
    </w:p>
    <w:p w14:paraId="75B23447" w14:textId="77777777" w:rsidR="00D21DD5" w:rsidRDefault="00D21DD5" w:rsidP="00D21DD5">
      <w:pPr>
        <w:ind w:left="709"/>
      </w:pPr>
    </w:p>
    <w:p w14:paraId="508C6D18" w14:textId="77777777" w:rsidR="00D21DD5" w:rsidRDefault="00D21DD5" w:rsidP="00D21DD5">
      <w:pPr>
        <w:ind w:left="709"/>
      </w:pPr>
      <w:r>
        <w:rPr>
          <w:b/>
          <w:bCs/>
        </w:rPr>
        <w:t>Sewage</w:t>
      </w:r>
      <w:r>
        <w:t xml:space="preserve"> has the meaning given to that term in section 3 of the Water Act 1989</w:t>
      </w:r>
      <w:r>
        <w:rPr>
          <w:i/>
          <w:iCs/>
        </w:rPr>
        <w:t>.</w:t>
      </w:r>
    </w:p>
    <w:p w14:paraId="364221BD" w14:textId="77777777" w:rsidR="00D21DD5" w:rsidRDefault="00D21DD5" w:rsidP="00D21DD5">
      <w:pPr>
        <w:ind w:left="709"/>
      </w:pPr>
    </w:p>
    <w:p w14:paraId="22151858" w14:textId="77777777" w:rsidR="00D21DD5" w:rsidRDefault="00D21DD5" w:rsidP="00D21DD5">
      <w:pPr>
        <w:ind w:left="709"/>
      </w:pPr>
      <w:r>
        <w:rPr>
          <w:b/>
          <w:bCs/>
        </w:rPr>
        <w:t xml:space="preserve">Statement of obligations </w:t>
      </w:r>
      <w:r>
        <w:t>means a statement of obligations made and issued by the Minister under section 4I or section 8 of the Water Industry Act 1994.</w:t>
      </w:r>
    </w:p>
    <w:p w14:paraId="1E53A2CA" w14:textId="77777777" w:rsidR="00D21DD5" w:rsidRDefault="00D21DD5" w:rsidP="00D21DD5">
      <w:pPr>
        <w:ind w:left="709"/>
      </w:pPr>
    </w:p>
    <w:p w14:paraId="0998E96A" w14:textId="77777777" w:rsidR="00D21DD5" w:rsidRDefault="00D21DD5" w:rsidP="00D21DD5">
      <w:pPr>
        <w:ind w:left="709"/>
      </w:pPr>
      <w:r>
        <w:rPr>
          <w:b/>
          <w:bCs/>
        </w:rPr>
        <w:t xml:space="preserve">Trade waste </w:t>
      </w:r>
      <w:r>
        <w:t xml:space="preserve">has the meaning given to that term in the relevant </w:t>
      </w:r>
      <w:r>
        <w:rPr>
          <w:i/>
          <w:iCs/>
        </w:rPr>
        <w:t>water law.</w:t>
      </w:r>
    </w:p>
    <w:p w14:paraId="4A3F4CAB" w14:textId="77777777" w:rsidR="00D21DD5" w:rsidRDefault="00D21DD5" w:rsidP="00D21DD5">
      <w:pPr>
        <w:ind w:left="709"/>
      </w:pPr>
    </w:p>
    <w:p w14:paraId="796D08B2" w14:textId="77777777" w:rsidR="00D21DD5" w:rsidRDefault="00D21DD5" w:rsidP="00D21DD5">
      <w:pPr>
        <w:ind w:left="709"/>
      </w:pPr>
      <w:r>
        <w:rPr>
          <w:b/>
          <w:bCs/>
        </w:rPr>
        <w:t xml:space="preserve">Trade waste customer </w:t>
      </w:r>
      <w:r>
        <w:t xml:space="preserve">means a </w:t>
      </w:r>
      <w:r>
        <w:rPr>
          <w:i/>
          <w:iCs/>
        </w:rPr>
        <w:t>customer</w:t>
      </w:r>
      <w:r>
        <w:t xml:space="preserve"> who discharges or intends to discharge </w:t>
      </w:r>
      <w:r>
        <w:rPr>
          <w:i/>
          <w:iCs/>
        </w:rPr>
        <w:t>trade waste</w:t>
      </w:r>
      <w:r>
        <w:t xml:space="preserve"> into a </w:t>
      </w:r>
      <w:r>
        <w:rPr>
          <w:i/>
          <w:iCs/>
        </w:rPr>
        <w:t>water business</w:t>
      </w:r>
      <w:r>
        <w:t xml:space="preserve">'s </w:t>
      </w:r>
      <w:r>
        <w:rPr>
          <w:i/>
          <w:iCs/>
        </w:rPr>
        <w:t>sewer</w:t>
      </w:r>
      <w:r>
        <w:t>.</w:t>
      </w:r>
    </w:p>
    <w:p w14:paraId="66F386ED" w14:textId="77777777" w:rsidR="00D21DD5" w:rsidRDefault="00D21DD5" w:rsidP="00D21DD5">
      <w:pPr>
        <w:ind w:left="709"/>
      </w:pPr>
    </w:p>
    <w:p w14:paraId="278C3274" w14:textId="77777777" w:rsidR="00D21DD5" w:rsidRDefault="00D21DD5" w:rsidP="00D21DD5">
      <w:pPr>
        <w:ind w:left="709"/>
      </w:pPr>
      <w:r>
        <w:rPr>
          <w:b/>
          <w:bCs/>
        </w:rPr>
        <w:t>Water business</w:t>
      </w:r>
      <w:r>
        <w:t xml:space="preserve"> means a </w:t>
      </w:r>
      <w:r>
        <w:rPr>
          <w:i/>
          <w:iCs/>
        </w:rPr>
        <w:t>metropolitan water business</w:t>
      </w:r>
      <w:r>
        <w:t xml:space="preserve"> or a </w:t>
      </w:r>
      <w:r>
        <w:rPr>
          <w:i/>
          <w:iCs/>
        </w:rPr>
        <w:t>regional water business</w:t>
      </w:r>
      <w:r>
        <w:t>.</w:t>
      </w:r>
    </w:p>
    <w:p w14:paraId="48784563" w14:textId="77777777" w:rsidR="00D21DD5" w:rsidRDefault="00D21DD5" w:rsidP="00D21DD5">
      <w:pPr>
        <w:ind w:left="709"/>
      </w:pPr>
    </w:p>
    <w:p w14:paraId="490AB81D" w14:textId="40D830F8" w:rsidR="00D21DD5" w:rsidRPr="00456E60" w:rsidRDefault="001F3724" w:rsidP="00D21DD5">
      <w:pPr>
        <w:ind w:left="709"/>
        <w:rPr>
          <w:color w:val="000000" w:themeColor="text1"/>
        </w:rPr>
      </w:pPr>
      <w:r w:rsidRPr="00C50C37">
        <w:rPr>
          <w:b/>
          <w:bCs/>
          <w:color w:val="000000" w:themeColor="text1"/>
        </w:rPr>
        <w:t xml:space="preserve">Urban </w:t>
      </w:r>
      <w:r w:rsidR="000669C2" w:rsidRPr="00C50C37">
        <w:rPr>
          <w:b/>
          <w:bCs/>
          <w:color w:val="000000" w:themeColor="text1"/>
        </w:rPr>
        <w:t>w</w:t>
      </w:r>
      <w:r w:rsidR="00D21DD5" w:rsidRPr="00456E60">
        <w:rPr>
          <w:b/>
          <w:bCs/>
          <w:color w:val="000000" w:themeColor="text1"/>
        </w:rPr>
        <w:t xml:space="preserve">ater industry standard </w:t>
      </w:r>
      <w:r w:rsidR="00D21DD5" w:rsidRPr="00456E60">
        <w:rPr>
          <w:color w:val="000000" w:themeColor="text1"/>
        </w:rPr>
        <w:t xml:space="preserve">means the Water Industry Standard – Urban Customer Service made by the </w:t>
      </w:r>
      <w:r w:rsidR="00D21DD5" w:rsidRPr="00456E60">
        <w:rPr>
          <w:i/>
          <w:iCs/>
          <w:color w:val="000000" w:themeColor="text1"/>
        </w:rPr>
        <w:t>Commission</w:t>
      </w:r>
      <w:r w:rsidR="00D21DD5" w:rsidRPr="00456E60">
        <w:rPr>
          <w:color w:val="000000" w:themeColor="text1"/>
        </w:rPr>
        <w:t>.</w:t>
      </w:r>
    </w:p>
    <w:p w14:paraId="3B45FF83" w14:textId="77777777" w:rsidR="00D21DD5" w:rsidRDefault="00D21DD5" w:rsidP="00D21DD5">
      <w:pPr>
        <w:ind w:left="709"/>
      </w:pPr>
    </w:p>
    <w:p w14:paraId="0768094E" w14:textId="77777777" w:rsidR="00D21DD5" w:rsidRDefault="00D21DD5" w:rsidP="00D21DD5">
      <w:pPr>
        <w:ind w:left="709"/>
      </w:pPr>
      <w:r>
        <w:rPr>
          <w:b/>
          <w:bCs/>
        </w:rPr>
        <w:t>Water law</w:t>
      </w:r>
      <w:r>
        <w:t xml:space="preserve"> means the relevant requirements contained in or made under the Water Act 1989 and the Water Industry Act 1994.</w:t>
      </w:r>
    </w:p>
    <w:p w14:paraId="3D39981A" w14:textId="77777777" w:rsidR="00D21DD5" w:rsidRDefault="00D21DD5" w:rsidP="00D21DD5">
      <w:pPr>
        <w:ind w:left="709"/>
      </w:pPr>
    </w:p>
    <w:p w14:paraId="18262A73" w14:textId="77777777" w:rsidR="00D21DD5" w:rsidRDefault="00D21DD5" w:rsidP="00D21DD5">
      <w:pPr>
        <w:pStyle w:val="Heading2"/>
        <w:keepLines w:val="0"/>
        <w:spacing w:after="240"/>
        <w:rPr>
          <w:bCs/>
        </w:rPr>
      </w:pPr>
      <w:bookmarkStart w:id="132" w:name="_Toc304471209"/>
      <w:bookmarkStart w:id="133" w:name="_Toc111810412"/>
      <w:bookmarkStart w:id="134" w:name="_Toc113973181"/>
      <w:r>
        <w:rPr>
          <w:rFonts w:ascii="Arial" w:eastAsia="Arial" w:hAnsi="Arial" w:cs="Arial"/>
          <w:b w:val="0"/>
          <w:bCs/>
          <w:szCs w:val="22"/>
        </w:rPr>
        <w:t>Interpretation</w:t>
      </w:r>
      <w:bookmarkEnd w:id="132"/>
      <w:bookmarkEnd w:id="133"/>
      <w:bookmarkEnd w:id="134"/>
    </w:p>
    <w:p w14:paraId="0B37354E" w14:textId="19379CD8" w:rsidR="00D21DD5" w:rsidRDefault="00D21DD5" w:rsidP="00D21DD5">
      <w:pPr>
        <w:pStyle w:val="Heading3"/>
        <w:keepNext w:val="0"/>
        <w:keepLines w:val="0"/>
        <w:numPr>
          <w:ilvl w:val="2"/>
          <w:numId w:val="116"/>
        </w:numPr>
        <w:tabs>
          <w:tab w:val="left" w:pos="1418"/>
        </w:tabs>
        <w:spacing w:before="0" w:after="240"/>
        <w:ind w:left="1418" w:hanging="709"/>
        <w:rPr>
          <w:rFonts w:ascii="Arial" w:eastAsia="Arial" w:hAnsi="Arial" w:cs="Arial"/>
          <w:b w:val="0"/>
          <w:bCs/>
          <w:color w:val="auto"/>
          <w:szCs w:val="22"/>
        </w:rPr>
      </w:pPr>
      <w:bookmarkStart w:id="135" w:name="_Toc111810413"/>
      <w:bookmarkStart w:id="136" w:name="_Toc111811137"/>
      <w:bookmarkStart w:id="137" w:name="_Toc112235902"/>
      <w:bookmarkStart w:id="138" w:name="_Toc113973182"/>
      <w:r>
        <w:rPr>
          <w:rFonts w:ascii="Arial" w:eastAsia="Arial" w:hAnsi="Arial" w:cs="Arial"/>
          <w:b w:val="0"/>
          <w:bCs/>
          <w:color w:val="auto"/>
          <w:szCs w:val="22"/>
        </w:rPr>
        <w:t xml:space="preserve">If there is any inconsistency between this </w:t>
      </w:r>
      <w:r w:rsidR="00D149F5">
        <w:rPr>
          <w:rFonts w:ascii="Arial" w:eastAsia="Arial" w:hAnsi="Arial" w:cs="Arial"/>
          <w:b w:val="0"/>
          <w:bCs/>
          <w:color w:val="auto"/>
          <w:szCs w:val="22"/>
        </w:rPr>
        <w:t>industry standard</w:t>
      </w:r>
      <w:r>
        <w:rPr>
          <w:rFonts w:ascii="Arial" w:eastAsia="Arial" w:hAnsi="Arial" w:cs="Arial"/>
          <w:b w:val="0"/>
          <w:bCs/>
          <w:color w:val="auto"/>
          <w:szCs w:val="22"/>
        </w:rPr>
        <w:t xml:space="preserve"> and a price determination, the price determination shall prevail to the extent of the inconsistency.</w:t>
      </w:r>
      <w:bookmarkEnd w:id="135"/>
      <w:bookmarkEnd w:id="136"/>
      <w:bookmarkEnd w:id="137"/>
      <w:bookmarkEnd w:id="138"/>
    </w:p>
    <w:p w14:paraId="6004954D" w14:textId="16898B07" w:rsidR="00D21DD5" w:rsidRDefault="00D21DD5" w:rsidP="00D21DD5">
      <w:pPr>
        <w:pStyle w:val="Heading3"/>
        <w:keepNext w:val="0"/>
        <w:keepLines w:val="0"/>
        <w:numPr>
          <w:ilvl w:val="2"/>
          <w:numId w:val="116"/>
        </w:numPr>
        <w:tabs>
          <w:tab w:val="left" w:pos="1418"/>
        </w:tabs>
        <w:spacing w:before="0" w:after="240"/>
        <w:ind w:left="1418" w:hanging="709"/>
        <w:rPr>
          <w:rFonts w:ascii="Arial" w:eastAsia="Arial" w:hAnsi="Arial" w:cs="Arial"/>
          <w:b w:val="0"/>
          <w:bCs/>
          <w:color w:val="auto"/>
          <w:szCs w:val="22"/>
        </w:rPr>
      </w:pPr>
      <w:bookmarkStart w:id="139" w:name="_Toc111810414"/>
      <w:bookmarkStart w:id="140" w:name="_Toc111811138"/>
      <w:bookmarkStart w:id="141" w:name="_Toc112235903"/>
      <w:bookmarkStart w:id="142" w:name="_Toc113973183"/>
      <w:r>
        <w:rPr>
          <w:rFonts w:ascii="Arial" w:eastAsia="Arial" w:hAnsi="Arial" w:cs="Arial"/>
          <w:b w:val="0"/>
          <w:bCs/>
          <w:color w:val="auto"/>
          <w:szCs w:val="22"/>
        </w:rPr>
        <w:t xml:space="preserve">If there is any inconsistency between this </w:t>
      </w:r>
      <w:r w:rsidR="00D149F5">
        <w:rPr>
          <w:rFonts w:ascii="Arial" w:eastAsia="Arial" w:hAnsi="Arial" w:cs="Arial"/>
          <w:b w:val="0"/>
          <w:bCs/>
          <w:color w:val="auto"/>
          <w:szCs w:val="22"/>
        </w:rPr>
        <w:t>industry standard</w:t>
      </w:r>
      <w:r>
        <w:rPr>
          <w:rFonts w:ascii="Arial" w:eastAsia="Arial" w:hAnsi="Arial" w:cs="Arial"/>
          <w:b w:val="0"/>
          <w:bCs/>
          <w:color w:val="auto"/>
          <w:szCs w:val="22"/>
        </w:rPr>
        <w:t xml:space="preserve"> and the </w:t>
      </w:r>
      <w:r w:rsidR="00F13391">
        <w:rPr>
          <w:rFonts w:ascii="Arial" w:eastAsia="Arial" w:hAnsi="Arial" w:cs="Arial"/>
          <w:b w:val="0"/>
          <w:bCs/>
          <w:i/>
          <w:iCs/>
          <w:color w:val="auto"/>
          <w:szCs w:val="22"/>
        </w:rPr>
        <w:t>u</w:t>
      </w:r>
      <w:r w:rsidR="004766C1" w:rsidRPr="00F13391">
        <w:rPr>
          <w:rFonts w:ascii="Arial" w:eastAsia="Arial" w:hAnsi="Arial" w:cs="Arial"/>
          <w:b w:val="0"/>
          <w:bCs/>
          <w:i/>
          <w:iCs/>
          <w:color w:val="auto"/>
          <w:szCs w:val="22"/>
        </w:rPr>
        <w:t>rban water industry standard</w:t>
      </w:r>
      <w:r>
        <w:rPr>
          <w:rFonts w:ascii="Arial" w:eastAsia="Arial" w:hAnsi="Arial" w:cs="Arial"/>
          <w:b w:val="0"/>
          <w:bCs/>
          <w:color w:val="auto"/>
          <w:szCs w:val="22"/>
        </w:rPr>
        <w:t xml:space="preserve">, this </w:t>
      </w:r>
      <w:r w:rsidR="00D149F5">
        <w:rPr>
          <w:rFonts w:ascii="Arial" w:eastAsia="Arial" w:hAnsi="Arial" w:cs="Arial"/>
          <w:b w:val="0"/>
          <w:bCs/>
          <w:color w:val="auto"/>
          <w:szCs w:val="22"/>
        </w:rPr>
        <w:t>industry standard</w:t>
      </w:r>
      <w:r>
        <w:rPr>
          <w:rFonts w:ascii="Arial" w:eastAsia="Arial" w:hAnsi="Arial" w:cs="Arial"/>
          <w:b w:val="0"/>
          <w:bCs/>
          <w:color w:val="auto"/>
          <w:szCs w:val="22"/>
        </w:rPr>
        <w:t xml:space="preserve"> shall prevail to the extent of the inconsistency.</w:t>
      </w:r>
      <w:bookmarkEnd w:id="139"/>
      <w:bookmarkEnd w:id="140"/>
      <w:bookmarkEnd w:id="141"/>
      <w:bookmarkEnd w:id="142"/>
    </w:p>
    <w:p w14:paraId="5A1C8AE0" w14:textId="77777777" w:rsidR="0062238F" w:rsidRDefault="00D21DD5" w:rsidP="0062238F">
      <w:pPr>
        <w:pStyle w:val="Heading3"/>
        <w:keepNext w:val="0"/>
        <w:keepLines w:val="0"/>
        <w:numPr>
          <w:ilvl w:val="2"/>
          <w:numId w:val="116"/>
        </w:numPr>
        <w:tabs>
          <w:tab w:val="left" w:pos="1418"/>
        </w:tabs>
        <w:spacing w:before="0" w:after="240"/>
        <w:ind w:left="1418" w:hanging="709"/>
        <w:rPr>
          <w:rFonts w:ascii="Arial" w:eastAsia="Arial" w:hAnsi="Arial" w:cs="Arial"/>
          <w:b w:val="0"/>
          <w:bCs/>
          <w:color w:val="auto"/>
          <w:szCs w:val="22"/>
        </w:rPr>
      </w:pPr>
      <w:bookmarkStart w:id="143" w:name="_Toc111810415"/>
      <w:bookmarkStart w:id="144" w:name="_Toc111811139"/>
      <w:bookmarkStart w:id="145" w:name="_Toc112235904"/>
      <w:bookmarkStart w:id="146" w:name="_Toc113973184"/>
      <w:r>
        <w:rPr>
          <w:rFonts w:ascii="Arial" w:eastAsia="Arial" w:hAnsi="Arial" w:cs="Arial"/>
          <w:b w:val="0"/>
          <w:bCs/>
          <w:color w:val="auto"/>
          <w:szCs w:val="22"/>
        </w:rPr>
        <w:t xml:space="preserve">Any question as to whether a water business has complied with this </w:t>
      </w:r>
      <w:r w:rsidR="00D149F5">
        <w:rPr>
          <w:rFonts w:ascii="Arial" w:eastAsia="Arial" w:hAnsi="Arial" w:cs="Arial"/>
          <w:b w:val="0"/>
          <w:bCs/>
          <w:color w:val="auto"/>
          <w:szCs w:val="22"/>
        </w:rPr>
        <w:t>industry standard</w:t>
      </w:r>
      <w:r>
        <w:rPr>
          <w:rFonts w:ascii="Arial" w:eastAsia="Arial" w:hAnsi="Arial" w:cs="Arial"/>
          <w:b w:val="0"/>
          <w:bCs/>
          <w:color w:val="auto"/>
          <w:szCs w:val="22"/>
        </w:rPr>
        <w:t xml:space="preserve"> will be determined by the Commission on the basis of the Commission's interpretation of this </w:t>
      </w:r>
      <w:r w:rsidR="00D149F5">
        <w:rPr>
          <w:rFonts w:ascii="Arial" w:eastAsia="Arial" w:hAnsi="Arial" w:cs="Arial"/>
          <w:b w:val="0"/>
          <w:bCs/>
          <w:color w:val="auto"/>
          <w:szCs w:val="22"/>
        </w:rPr>
        <w:t>industry standard</w:t>
      </w:r>
      <w:r>
        <w:rPr>
          <w:rFonts w:ascii="Arial" w:eastAsia="Arial" w:hAnsi="Arial" w:cs="Arial"/>
          <w:b w:val="0"/>
          <w:bCs/>
          <w:color w:val="auto"/>
          <w:szCs w:val="22"/>
        </w:rPr>
        <w:t>.</w:t>
      </w:r>
      <w:bookmarkStart w:id="147" w:name="_Toc111810416"/>
      <w:bookmarkStart w:id="148" w:name="_Toc111811140"/>
      <w:bookmarkEnd w:id="143"/>
      <w:bookmarkEnd w:id="144"/>
      <w:bookmarkEnd w:id="145"/>
      <w:bookmarkEnd w:id="146"/>
    </w:p>
    <w:p w14:paraId="1E91429D" w14:textId="77777777" w:rsidR="0062238F" w:rsidRPr="0062238F" w:rsidRDefault="00D21DD5" w:rsidP="0062238F">
      <w:pPr>
        <w:pStyle w:val="Heading3"/>
        <w:keepNext w:val="0"/>
        <w:keepLines w:val="0"/>
        <w:numPr>
          <w:ilvl w:val="2"/>
          <w:numId w:val="116"/>
        </w:numPr>
        <w:tabs>
          <w:tab w:val="left" w:pos="1418"/>
        </w:tabs>
        <w:spacing w:before="0" w:after="240"/>
        <w:ind w:left="1418" w:hanging="709"/>
        <w:rPr>
          <w:rFonts w:asciiTheme="minorHAnsi" w:eastAsia="Arial" w:hAnsiTheme="minorHAnsi" w:cstheme="minorHAnsi"/>
          <w:b w:val="0"/>
          <w:color w:val="000000" w:themeColor="text1"/>
          <w:szCs w:val="22"/>
        </w:rPr>
      </w:pPr>
      <w:bookmarkStart w:id="149" w:name="_Toc112235905"/>
      <w:bookmarkStart w:id="150" w:name="_Toc113973185"/>
      <w:r w:rsidRPr="0062238F">
        <w:rPr>
          <w:rFonts w:asciiTheme="minorHAnsi" w:eastAsia="Arial" w:hAnsiTheme="minorHAnsi" w:cstheme="minorHAnsi"/>
          <w:b w:val="0"/>
          <w:color w:val="000000" w:themeColor="text1"/>
        </w:rPr>
        <w:t>A reference to legislation includes subordinate legislation and other instruments under them, and amendments or replacements of any of them.</w:t>
      </w:r>
      <w:bookmarkEnd w:id="147"/>
      <w:bookmarkEnd w:id="148"/>
      <w:bookmarkEnd w:id="149"/>
      <w:bookmarkEnd w:id="150"/>
      <w:r w:rsidR="0062238F" w:rsidRPr="0062238F">
        <w:rPr>
          <w:rFonts w:asciiTheme="minorHAnsi" w:hAnsiTheme="minorHAnsi" w:cstheme="minorHAnsi"/>
          <w:b w:val="0"/>
          <w:color w:val="000000" w:themeColor="text1"/>
          <w:lang w:eastAsia="en-AU"/>
        </w:rPr>
        <w:t xml:space="preserve"> </w:t>
      </w:r>
    </w:p>
    <w:p w14:paraId="5241A340" w14:textId="4B350ABA" w:rsidR="0062238F" w:rsidRPr="0062238F" w:rsidRDefault="0062238F" w:rsidP="0062238F">
      <w:pPr>
        <w:pStyle w:val="Heading3"/>
        <w:keepNext w:val="0"/>
        <w:keepLines w:val="0"/>
        <w:numPr>
          <w:ilvl w:val="2"/>
          <w:numId w:val="116"/>
        </w:numPr>
        <w:tabs>
          <w:tab w:val="left" w:pos="1418"/>
        </w:tabs>
        <w:spacing w:before="0" w:after="240"/>
        <w:ind w:left="1418" w:hanging="709"/>
        <w:rPr>
          <w:rFonts w:asciiTheme="minorHAnsi" w:eastAsia="Arial" w:hAnsiTheme="minorHAnsi" w:cstheme="minorHAnsi"/>
          <w:b w:val="0"/>
          <w:color w:val="000000" w:themeColor="text1"/>
          <w:szCs w:val="22"/>
        </w:rPr>
      </w:pPr>
      <w:bookmarkStart w:id="151" w:name="_Toc112235906"/>
      <w:bookmarkStart w:id="152" w:name="_Toc113973186"/>
      <w:r w:rsidRPr="0062238F">
        <w:rPr>
          <w:rFonts w:asciiTheme="minorHAnsi" w:hAnsiTheme="minorHAnsi" w:cstheme="minorHAnsi"/>
          <w:b w:val="0"/>
          <w:color w:val="000000" w:themeColor="text1"/>
          <w:lang w:eastAsia="en-AU"/>
        </w:rPr>
        <w:t>A reference to codes, industry standards, determinations, guidelines or statements of obligations includes a reference to amendments or replacements of any o</w:t>
      </w:r>
      <w:r w:rsidR="00DA337B">
        <w:rPr>
          <w:rFonts w:asciiTheme="minorHAnsi" w:hAnsiTheme="minorHAnsi" w:cstheme="minorHAnsi"/>
          <w:b w:val="0"/>
          <w:color w:val="000000" w:themeColor="text1"/>
          <w:lang w:eastAsia="en-AU"/>
        </w:rPr>
        <w:t>f any of them.</w:t>
      </w:r>
      <w:bookmarkEnd w:id="151"/>
      <w:bookmarkEnd w:id="152"/>
      <w:r w:rsidR="00DA337B">
        <w:rPr>
          <w:rFonts w:asciiTheme="minorHAnsi" w:hAnsiTheme="minorHAnsi" w:cstheme="minorHAnsi"/>
          <w:b w:val="0"/>
          <w:color w:val="000000" w:themeColor="text1"/>
          <w:lang w:eastAsia="en-AU"/>
        </w:rPr>
        <w:t xml:space="preserve"> </w:t>
      </w:r>
      <w:r w:rsidRPr="0062238F">
        <w:rPr>
          <w:rFonts w:asciiTheme="minorHAnsi" w:eastAsia="Times New Roman" w:hAnsiTheme="minorHAnsi" w:cstheme="minorHAnsi"/>
          <w:b w:val="0"/>
          <w:color w:val="000000" w:themeColor="text1"/>
          <w:sz w:val="24"/>
          <w:lang w:eastAsia="en-AU"/>
        </w:rPr>
        <w:t xml:space="preserve"> </w:t>
      </w:r>
    </w:p>
    <w:sectPr w:rsidR="0062238F" w:rsidRPr="0062238F" w:rsidSect="000B262B">
      <w:headerReference w:type="default" r:id="rId18"/>
      <w:pgSz w:w="11900" w:h="16840"/>
      <w:pgMar w:top="1582" w:right="1554" w:bottom="2019" w:left="958" w:header="0" w:footer="17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A0817" w14:textId="77777777" w:rsidR="00C9098B" w:rsidRDefault="00C9098B" w:rsidP="00AE03FA">
      <w:pPr>
        <w:spacing w:after="0"/>
      </w:pPr>
      <w:r>
        <w:separator/>
      </w:r>
    </w:p>
    <w:p w14:paraId="25953DB6" w14:textId="77777777" w:rsidR="00C9098B" w:rsidRDefault="00C9098B"/>
  </w:endnote>
  <w:endnote w:type="continuationSeparator" w:id="0">
    <w:p w14:paraId="1FBFFA40" w14:textId="77777777" w:rsidR="00C9098B" w:rsidRDefault="00C9098B" w:rsidP="00AE03FA">
      <w:pPr>
        <w:spacing w:after="0"/>
      </w:pPr>
      <w:r>
        <w:continuationSeparator/>
      </w:r>
    </w:p>
    <w:p w14:paraId="22F01A55" w14:textId="77777777" w:rsidR="00C9098B" w:rsidRDefault="00C9098B"/>
  </w:endnote>
  <w:endnote w:type="continuationNotice" w:id="1">
    <w:p w14:paraId="51893069" w14:textId="77777777" w:rsidR="00C9098B" w:rsidRDefault="00C9098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25DF" w14:textId="77777777" w:rsidR="00CD7388" w:rsidRDefault="00CD7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4E6B" w14:textId="77777777" w:rsidR="00CD7388" w:rsidRDefault="00CD7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FEFB" w14:textId="77777777" w:rsidR="00CD7388" w:rsidRDefault="00CD73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9DBA" w14:textId="7B4676F2" w:rsidR="003A30F3" w:rsidRDefault="003A30F3" w:rsidP="00A236AB">
    <w:pPr>
      <w:pStyle w:val="FooterSpace"/>
      <w:ind w:right="707"/>
    </w:pPr>
  </w:p>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3A30F3" w14:paraId="5A5FCA8C" w14:textId="77777777" w:rsidTr="00890A61">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502C9BBF" w14:textId="77777777" w:rsidR="003A30F3" w:rsidRPr="009E15D6" w:rsidRDefault="003A30F3" w:rsidP="005E5FCE">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936B74">
            <w:rPr>
              <w:rStyle w:val="PageNumber"/>
              <w:noProof/>
            </w:rPr>
            <w:t>i</w:t>
          </w:r>
          <w:r w:rsidRPr="009E15D6">
            <w:rPr>
              <w:rStyle w:val="PageNumber"/>
            </w:rPr>
            <w:fldChar w:fldCharType="end"/>
          </w:r>
        </w:p>
      </w:tc>
    </w:tr>
  </w:tbl>
  <w:p w14:paraId="27EA46BC" w14:textId="0272E440" w:rsidR="003A30F3" w:rsidRPr="002C2ADF" w:rsidRDefault="003A30F3" w:rsidP="00A236AB">
    <w:pPr>
      <w:pStyle w:val="Footer"/>
      <w:ind w:right="707"/>
      <w:rPr>
        <w:b/>
      </w:rPr>
    </w:pPr>
    <w:r>
      <w:t xml:space="preserve">Essential Services Commission </w:t>
    </w:r>
    <w:sdt>
      <w:sdtPr>
        <w:rPr>
          <w:b/>
        </w:rPr>
        <w:alias w:val="Title"/>
        <w:tag w:val=""/>
        <w:id w:val="779065399"/>
        <w:placeholder>
          <w:docPart w:val="DE0BD63356234DABA35E5AEF27D11DC3"/>
        </w:placeholder>
        <w:dataBinding w:prefixMappings="xmlns:ns0='http://purl.org/dc/elements/1.1/' xmlns:ns1='http://schemas.openxmlformats.org/package/2006/metadata/core-properties' " w:xpath="/ns1:coreProperties[1]/ns0:title[1]" w:storeItemID="{6C3C8BC8-F283-45AE-878A-BAB7291924A1}"/>
        <w:text/>
      </w:sdtPr>
      <w:sdtEndPr/>
      <w:sdtContent>
        <w:r w:rsidR="00C13332">
          <w:rPr>
            <w:b/>
          </w:rPr>
          <w:t>Water Industry Standard – Trade Waste Customer Service</w:t>
        </w:r>
      </w:sdtContent>
    </w:sdt>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849D" w14:textId="77777777" w:rsidR="00C9098B" w:rsidRPr="00CF33F6" w:rsidRDefault="00C9098B" w:rsidP="00AE03FA">
      <w:pPr>
        <w:spacing w:after="0"/>
        <w:rPr>
          <w:color w:val="75787B" w:themeColor="background2"/>
        </w:rPr>
      </w:pPr>
      <w:bookmarkStart w:id="0" w:name="_Hlk480978878"/>
      <w:bookmarkEnd w:id="0"/>
      <w:r w:rsidRPr="00CF33F6">
        <w:rPr>
          <w:color w:val="75787B" w:themeColor="background2"/>
        </w:rPr>
        <w:separator/>
      </w:r>
    </w:p>
    <w:p w14:paraId="62865B64" w14:textId="77777777" w:rsidR="00C9098B" w:rsidRDefault="00C9098B" w:rsidP="00CF33F6">
      <w:pPr>
        <w:pStyle w:val="NoSpacing"/>
      </w:pPr>
    </w:p>
  </w:footnote>
  <w:footnote w:type="continuationSeparator" w:id="0">
    <w:p w14:paraId="0B048D3D" w14:textId="77777777" w:rsidR="00C9098B" w:rsidRDefault="00C9098B" w:rsidP="00AE03FA">
      <w:pPr>
        <w:spacing w:after="0"/>
      </w:pPr>
      <w:r>
        <w:continuationSeparator/>
      </w:r>
    </w:p>
    <w:p w14:paraId="48AB259E" w14:textId="77777777" w:rsidR="00C9098B" w:rsidRDefault="00C9098B"/>
  </w:footnote>
  <w:footnote w:type="continuationNotice" w:id="1">
    <w:p w14:paraId="650DC53D" w14:textId="77777777" w:rsidR="00C9098B" w:rsidRDefault="00C9098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04FFF" w14:textId="77777777" w:rsidR="00CD7388" w:rsidRDefault="00CD7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4449" w14:textId="4F76B2B4" w:rsidR="003A30F3" w:rsidRPr="00633068" w:rsidRDefault="003A30F3" w:rsidP="00633068">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1" behindDoc="0" locked="1" layoutInCell="1" allowOverlap="1" wp14:anchorId="78AB5EEC" wp14:editId="61657CE4">
              <wp:simplePos x="0" y="0"/>
              <wp:positionH relativeFrom="page">
                <wp:align>right</wp:align>
              </wp:positionH>
              <wp:positionV relativeFrom="page">
                <wp:align>bottom</wp:align>
              </wp:positionV>
              <wp:extent cx="7282800" cy="6199200"/>
              <wp:effectExtent l="0" t="0" r="0" b="0"/>
              <wp:wrapNone/>
              <wp:docPr id="13" name="Group 13"/>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14" name="Group 4"/>
                      <wpg:cNvGrpSpPr/>
                      <wpg:grpSpPr bwMode="auto">
                        <a:xfrm>
                          <a:off x="0" y="0"/>
                          <a:ext cx="7121457" cy="6026668"/>
                          <a:chOff x="0" y="0"/>
                          <a:chExt cx="4278" cy="3620"/>
                        </a:xfrm>
                      </wpg:grpSpPr>
                      <wps:wsp>
                        <wps:cNvPr id="15"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18"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EA1AFF" id="Group 13" o:spid="_x0000_s1026" style="position:absolute;margin-left:522.25pt;margin-top:0;width:573.45pt;height:488.15pt;z-index:251658241;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HPayug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" path="m1315,v-1,,-1,,-1,c1122,,938,39,770,108,596,181,440,286,309,417,178,548,72,705,,878v159,66,159,66,159,66c223,792,315,654,431,539,546,424,683,331,836,268v148,-62,309,-96,478,-96c1315,172,1315,172,1315,172v16,,32,1,48,1c1363,,1363,,1363,v-16,,-32,,-48,xe" fillcolor="#ce0058 [3205]"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0" behindDoc="1" locked="1" layoutInCell="1" allowOverlap="1" wp14:anchorId="0D752C18" wp14:editId="63295275">
          <wp:simplePos x="0" y="0"/>
          <wp:positionH relativeFrom="page">
            <wp:posOffset>720090</wp:posOffset>
          </wp:positionH>
          <wp:positionV relativeFrom="page">
            <wp:posOffset>720090</wp:posOffset>
          </wp:positionV>
          <wp:extent cx="2656800" cy="8280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4C36C" w14:textId="77777777" w:rsidR="003A30F3" w:rsidRDefault="003A30F3" w:rsidP="007C7E2D">
    <w:pPr>
      <w:pStyle w:val="Header"/>
      <w:tabs>
        <w:tab w:val="clear" w:pos="4680"/>
        <w:tab w:val="clear" w:pos="9360"/>
        <w:tab w:val="left" w:pos="2236"/>
      </w:tabs>
    </w:pPr>
    <w:r>
      <w:rPr>
        <w:noProof/>
        <w:lang w:eastAsia="en-AU"/>
      </w:rPr>
      <mc:AlternateContent>
        <mc:Choice Requires="wpg">
          <w:drawing>
            <wp:anchor distT="0" distB="0" distL="114300" distR="114300" simplePos="0" relativeHeight="251658243" behindDoc="0" locked="1" layoutInCell="1" allowOverlap="1" wp14:anchorId="434D461E" wp14:editId="0687D128">
              <wp:simplePos x="0" y="0"/>
              <wp:positionH relativeFrom="page">
                <wp:align>right</wp:align>
              </wp:positionH>
              <wp:positionV relativeFrom="page">
                <wp:align>bottom</wp:align>
              </wp:positionV>
              <wp:extent cx="7282800" cy="6199200"/>
              <wp:effectExtent l="0" t="0" r="0" b="0"/>
              <wp:wrapNone/>
              <wp:docPr id="29" name="Group 29"/>
              <wp:cNvGraphicFramePr/>
              <a:graphic xmlns:a="http://schemas.openxmlformats.org/drawingml/2006/main">
                <a:graphicData uri="http://schemas.microsoft.com/office/word/2010/wordprocessingGroup">
                  <wpg:wgp>
                    <wpg:cNvGrpSpPr/>
                    <wpg:grpSpPr>
                      <a:xfrm>
                        <a:off x="0" y="0"/>
                        <a:ext cx="7282800" cy="6199200"/>
                        <a:chOff x="0" y="0"/>
                        <a:chExt cx="7283315" cy="6200963"/>
                      </a:xfrm>
                    </wpg:grpSpPr>
                    <wpg:grpSp>
                      <wpg:cNvPr id="30" name="Group 4"/>
                      <wpg:cNvGrpSpPr/>
                      <wpg:grpSpPr bwMode="auto">
                        <a:xfrm>
                          <a:off x="0" y="0"/>
                          <a:ext cx="7121457" cy="6026668"/>
                          <a:chOff x="0" y="0"/>
                          <a:chExt cx="4278" cy="3620"/>
                        </a:xfrm>
                      </wpg:grpSpPr>
                      <wps:wsp>
                        <wps:cNvPr id="31" name="Freeform 5"/>
                        <wps:cNvSpPr>
                          <a:spLocks/>
                        </wps:cNvSpPr>
                        <wps:spPr bwMode="auto">
                          <a:xfrm>
                            <a:off x="0" y="582"/>
                            <a:ext cx="1506" cy="3038"/>
                          </a:xfrm>
                          <a:custGeom>
                            <a:avLst/>
                            <a:gdLst>
                              <a:gd name="T0" fmla="*/ 359 w 790"/>
                              <a:gd name="T1" fmla="*/ 791 h 1597"/>
                              <a:gd name="T2" fmla="*/ 790 w 790"/>
                              <a:gd name="T3" fmla="*/ 146 h 1597"/>
                              <a:gd name="T4" fmla="*/ 644 w 790"/>
                              <a:gd name="T5" fmla="*/ 0 h 1597"/>
                              <a:gd name="T6" fmla="*/ 167 w 790"/>
                              <a:gd name="T7" fmla="*/ 712 h 1597"/>
                              <a:gd name="T8" fmla="*/ 0 w 790"/>
                              <a:gd name="T9" fmla="*/ 1552 h 1597"/>
                              <a:gd name="T10" fmla="*/ 0 w 790"/>
                              <a:gd name="T11" fmla="*/ 1552 h 1597"/>
                              <a:gd name="T12" fmla="*/ 0 w 790"/>
                              <a:gd name="T13" fmla="*/ 1597 h 1597"/>
                              <a:gd name="T14" fmla="*/ 208 w 790"/>
                              <a:gd name="T15" fmla="*/ 1597 h 1597"/>
                              <a:gd name="T16" fmla="*/ 207 w 790"/>
                              <a:gd name="T17" fmla="*/ 1552 h 1597"/>
                              <a:gd name="T18" fmla="*/ 207 w 790"/>
                              <a:gd name="T19" fmla="*/ 1552 h 1597"/>
                              <a:gd name="T20" fmla="*/ 359 w 790"/>
                              <a:gd name="T21" fmla="*/ 791 h 1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0" h="1597">
                                <a:moveTo>
                                  <a:pt x="359" y="791"/>
                                </a:moveTo>
                                <a:cubicBezTo>
                                  <a:pt x="460" y="548"/>
                                  <a:pt x="607" y="329"/>
                                  <a:pt x="790" y="146"/>
                                </a:cubicBezTo>
                                <a:cubicBezTo>
                                  <a:pt x="644" y="0"/>
                                  <a:pt x="644" y="0"/>
                                  <a:pt x="644" y="0"/>
                                </a:cubicBezTo>
                                <a:cubicBezTo>
                                  <a:pt x="442" y="202"/>
                                  <a:pt x="279" y="444"/>
                                  <a:pt x="167" y="712"/>
                                </a:cubicBezTo>
                                <a:cubicBezTo>
                                  <a:pt x="60" y="971"/>
                                  <a:pt x="0" y="1254"/>
                                  <a:pt x="0" y="1552"/>
                                </a:cubicBezTo>
                                <a:cubicBezTo>
                                  <a:pt x="0" y="1552"/>
                                  <a:pt x="0" y="1552"/>
                                  <a:pt x="0" y="1552"/>
                                </a:cubicBezTo>
                                <a:cubicBezTo>
                                  <a:pt x="0" y="1567"/>
                                  <a:pt x="0" y="1582"/>
                                  <a:pt x="0" y="1597"/>
                                </a:cubicBezTo>
                                <a:cubicBezTo>
                                  <a:pt x="208" y="1597"/>
                                  <a:pt x="208" y="1597"/>
                                  <a:pt x="208" y="1597"/>
                                </a:cubicBezTo>
                                <a:cubicBezTo>
                                  <a:pt x="207" y="1582"/>
                                  <a:pt x="207" y="1567"/>
                                  <a:pt x="207" y="1552"/>
                                </a:cubicBezTo>
                                <a:cubicBezTo>
                                  <a:pt x="207" y="1552"/>
                                  <a:pt x="207" y="1552"/>
                                  <a:pt x="207" y="1552"/>
                                </a:cubicBezTo>
                                <a:cubicBezTo>
                                  <a:pt x="207" y="1282"/>
                                  <a:pt x="261" y="1025"/>
                                  <a:pt x="359" y="791"/>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6"/>
                        <wps:cNvSpPr>
                          <a:spLocks/>
                        </wps:cNvSpPr>
                        <wps:spPr bwMode="auto">
                          <a:xfrm>
                            <a:off x="644" y="0"/>
                            <a:ext cx="3634" cy="3620"/>
                          </a:xfrm>
                          <a:custGeom>
                            <a:avLst/>
                            <a:gdLst>
                              <a:gd name="T0" fmla="*/ 1858 w 1906"/>
                              <a:gd name="T1" fmla="*/ 0 h 1903"/>
                              <a:gd name="T2" fmla="*/ 1857 w 1906"/>
                              <a:gd name="T3" fmla="*/ 0 h 1903"/>
                              <a:gd name="T4" fmla="*/ 1147 w 1906"/>
                              <a:gd name="T5" fmla="*/ 142 h 1903"/>
                              <a:gd name="T6" fmla="*/ 544 w 1906"/>
                              <a:gd name="T7" fmla="*/ 545 h 1903"/>
                              <a:gd name="T8" fmla="*/ 141 w 1906"/>
                              <a:gd name="T9" fmla="*/ 1147 h 1903"/>
                              <a:gd name="T10" fmla="*/ 0 w 1906"/>
                              <a:gd name="T11" fmla="*/ 1858 h 1903"/>
                              <a:gd name="T12" fmla="*/ 0 w 1906"/>
                              <a:gd name="T13" fmla="*/ 1858 h 1903"/>
                              <a:gd name="T14" fmla="*/ 0 w 1906"/>
                              <a:gd name="T15" fmla="*/ 1903 h 1903"/>
                              <a:gd name="T16" fmla="*/ 302 w 1906"/>
                              <a:gd name="T17" fmla="*/ 1903 h 1903"/>
                              <a:gd name="T18" fmla="*/ 301 w 1906"/>
                              <a:gd name="T19" fmla="*/ 1858 h 1903"/>
                              <a:gd name="T20" fmla="*/ 301 w 1906"/>
                              <a:gd name="T21" fmla="*/ 1858 h 1903"/>
                              <a:gd name="T22" fmla="*/ 420 w 1906"/>
                              <a:gd name="T23" fmla="*/ 1262 h 1903"/>
                              <a:gd name="T24" fmla="*/ 757 w 1906"/>
                              <a:gd name="T25" fmla="*/ 758 h 1903"/>
                              <a:gd name="T26" fmla="*/ 1262 w 1906"/>
                              <a:gd name="T27" fmla="*/ 420 h 1903"/>
                              <a:gd name="T28" fmla="*/ 1857 w 1906"/>
                              <a:gd name="T29" fmla="*/ 301 h 1903"/>
                              <a:gd name="T30" fmla="*/ 1858 w 1906"/>
                              <a:gd name="T31" fmla="*/ 301 h 1903"/>
                              <a:gd name="T32" fmla="*/ 1906 w 1906"/>
                              <a:gd name="T33" fmla="*/ 302 h 1903"/>
                              <a:gd name="T34" fmla="*/ 1906 w 1906"/>
                              <a:gd name="T35" fmla="*/ 1 h 1903"/>
                              <a:gd name="T36" fmla="*/ 1858 w 1906"/>
                              <a:gd name="T37" fmla="*/ 0 h 19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06" h="1903">
                                <a:moveTo>
                                  <a:pt x="1858" y="0"/>
                                </a:moveTo>
                                <a:cubicBezTo>
                                  <a:pt x="1857" y="0"/>
                                  <a:pt x="1857" y="0"/>
                                  <a:pt x="1857" y="0"/>
                                </a:cubicBezTo>
                                <a:cubicBezTo>
                                  <a:pt x="1606" y="0"/>
                                  <a:pt x="1366" y="50"/>
                                  <a:pt x="1147" y="142"/>
                                </a:cubicBezTo>
                                <a:cubicBezTo>
                                  <a:pt x="920" y="236"/>
                                  <a:pt x="716" y="374"/>
                                  <a:pt x="544" y="545"/>
                                </a:cubicBezTo>
                                <a:cubicBezTo>
                                  <a:pt x="373" y="716"/>
                                  <a:pt x="236" y="920"/>
                                  <a:pt x="141" y="1147"/>
                                </a:cubicBezTo>
                                <a:cubicBezTo>
                                  <a:pt x="50" y="1366"/>
                                  <a:pt x="0" y="1606"/>
                                  <a:pt x="0" y="1858"/>
                                </a:cubicBezTo>
                                <a:cubicBezTo>
                                  <a:pt x="0" y="1858"/>
                                  <a:pt x="0" y="1858"/>
                                  <a:pt x="0" y="1858"/>
                                </a:cubicBezTo>
                                <a:cubicBezTo>
                                  <a:pt x="0" y="1873"/>
                                  <a:pt x="0" y="1888"/>
                                  <a:pt x="0" y="1903"/>
                                </a:cubicBezTo>
                                <a:cubicBezTo>
                                  <a:pt x="302" y="1903"/>
                                  <a:pt x="302" y="1903"/>
                                  <a:pt x="302" y="1903"/>
                                </a:cubicBezTo>
                                <a:cubicBezTo>
                                  <a:pt x="301" y="1888"/>
                                  <a:pt x="301" y="1873"/>
                                  <a:pt x="301" y="1858"/>
                                </a:cubicBezTo>
                                <a:cubicBezTo>
                                  <a:pt x="301" y="1858"/>
                                  <a:pt x="301" y="1858"/>
                                  <a:pt x="301" y="1858"/>
                                </a:cubicBezTo>
                                <a:cubicBezTo>
                                  <a:pt x="301" y="1647"/>
                                  <a:pt x="343" y="1446"/>
                                  <a:pt x="420" y="1262"/>
                                </a:cubicBezTo>
                                <a:cubicBezTo>
                                  <a:pt x="499" y="1072"/>
                                  <a:pt x="614" y="901"/>
                                  <a:pt x="757" y="758"/>
                                </a:cubicBezTo>
                                <a:cubicBezTo>
                                  <a:pt x="901" y="614"/>
                                  <a:pt x="1072" y="499"/>
                                  <a:pt x="1262" y="420"/>
                                </a:cubicBezTo>
                                <a:cubicBezTo>
                                  <a:pt x="1445" y="344"/>
                                  <a:pt x="1647" y="301"/>
                                  <a:pt x="1857" y="301"/>
                                </a:cubicBezTo>
                                <a:cubicBezTo>
                                  <a:pt x="1858" y="301"/>
                                  <a:pt x="1858" y="301"/>
                                  <a:pt x="1858" y="301"/>
                                </a:cubicBezTo>
                                <a:cubicBezTo>
                                  <a:pt x="1874" y="301"/>
                                  <a:pt x="1890" y="301"/>
                                  <a:pt x="1906" y="302"/>
                                </a:cubicBezTo>
                                <a:cubicBezTo>
                                  <a:pt x="1906" y="1"/>
                                  <a:pt x="1906" y="1"/>
                                  <a:pt x="1906" y="1"/>
                                </a:cubicBezTo>
                                <a:cubicBezTo>
                                  <a:pt x="1890" y="0"/>
                                  <a:pt x="1874" y="0"/>
                                  <a:pt x="1858" y="0"/>
                                </a:cubicBez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7"/>
                        <wps:cNvSpPr>
                          <a:spLocks/>
                        </wps:cNvSpPr>
                        <wps:spPr bwMode="auto">
                          <a:xfrm>
                            <a:off x="1679" y="828"/>
                            <a:ext cx="2599" cy="1795"/>
                          </a:xfrm>
                          <a:custGeom>
                            <a:avLst/>
                            <a:gdLst>
                              <a:gd name="T0" fmla="*/ 1315 w 1363"/>
                              <a:gd name="T1" fmla="*/ 0 h 944"/>
                              <a:gd name="T2" fmla="*/ 1314 w 1363"/>
                              <a:gd name="T3" fmla="*/ 0 h 944"/>
                              <a:gd name="T4" fmla="*/ 770 w 1363"/>
                              <a:gd name="T5" fmla="*/ 108 h 944"/>
                              <a:gd name="T6" fmla="*/ 309 w 1363"/>
                              <a:gd name="T7" fmla="*/ 417 h 944"/>
                              <a:gd name="T8" fmla="*/ 0 w 1363"/>
                              <a:gd name="T9" fmla="*/ 878 h 944"/>
                              <a:gd name="T10" fmla="*/ 159 w 1363"/>
                              <a:gd name="T11" fmla="*/ 944 h 944"/>
                              <a:gd name="T12" fmla="*/ 431 w 1363"/>
                              <a:gd name="T13" fmla="*/ 539 h 944"/>
                              <a:gd name="T14" fmla="*/ 836 w 1363"/>
                              <a:gd name="T15" fmla="*/ 268 h 944"/>
                              <a:gd name="T16" fmla="*/ 1314 w 1363"/>
                              <a:gd name="T17" fmla="*/ 172 h 944"/>
                              <a:gd name="T18" fmla="*/ 1315 w 1363"/>
                              <a:gd name="T19" fmla="*/ 172 h 944"/>
                              <a:gd name="T20" fmla="*/ 1363 w 1363"/>
                              <a:gd name="T21" fmla="*/ 173 h 944"/>
                              <a:gd name="T22" fmla="*/ 1363 w 1363"/>
                              <a:gd name="T23" fmla="*/ 0 h 944"/>
                              <a:gd name="T24" fmla="*/ 1315 w 1363"/>
                              <a:gd name="T25" fmla="*/ 0 h 9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63" h="944">
                                <a:moveTo>
                                  <a:pt x="1315" y="0"/>
                                </a:moveTo>
                                <a:cubicBezTo>
                                  <a:pt x="1314" y="0"/>
                                  <a:pt x="1314" y="0"/>
                                  <a:pt x="1314" y="0"/>
                                </a:cubicBezTo>
                                <a:cubicBezTo>
                                  <a:pt x="1122" y="0"/>
                                  <a:pt x="938" y="39"/>
                                  <a:pt x="770" y="108"/>
                                </a:cubicBezTo>
                                <a:cubicBezTo>
                                  <a:pt x="596" y="181"/>
                                  <a:pt x="440" y="286"/>
                                  <a:pt x="309" y="417"/>
                                </a:cubicBezTo>
                                <a:cubicBezTo>
                                  <a:pt x="178" y="548"/>
                                  <a:pt x="72" y="705"/>
                                  <a:pt x="0" y="878"/>
                                </a:cubicBezTo>
                                <a:cubicBezTo>
                                  <a:pt x="159" y="944"/>
                                  <a:pt x="159" y="944"/>
                                  <a:pt x="159" y="944"/>
                                </a:cubicBezTo>
                                <a:cubicBezTo>
                                  <a:pt x="223" y="792"/>
                                  <a:pt x="315" y="654"/>
                                  <a:pt x="431" y="539"/>
                                </a:cubicBezTo>
                                <a:cubicBezTo>
                                  <a:pt x="546" y="424"/>
                                  <a:pt x="683" y="331"/>
                                  <a:pt x="836" y="268"/>
                                </a:cubicBezTo>
                                <a:cubicBezTo>
                                  <a:pt x="984" y="206"/>
                                  <a:pt x="1145" y="172"/>
                                  <a:pt x="1314" y="172"/>
                                </a:cubicBezTo>
                                <a:cubicBezTo>
                                  <a:pt x="1315" y="172"/>
                                  <a:pt x="1315" y="172"/>
                                  <a:pt x="1315" y="172"/>
                                </a:cubicBezTo>
                                <a:cubicBezTo>
                                  <a:pt x="1331" y="172"/>
                                  <a:pt x="1347" y="173"/>
                                  <a:pt x="1363" y="173"/>
                                </a:cubicBezTo>
                                <a:cubicBezTo>
                                  <a:pt x="1363" y="0"/>
                                  <a:pt x="1363" y="0"/>
                                  <a:pt x="1363" y="0"/>
                                </a:cubicBezTo>
                                <a:cubicBezTo>
                                  <a:pt x="1347" y="0"/>
                                  <a:pt x="1331" y="0"/>
                                  <a:pt x="1315" y="0"/>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s:wsp>
                      <wps:cNvPr id="34" name="Rectangle 23"/>
                      <wps:cNvSpPr/>
                      <wps:spPr>
                        <a:xfrm>
                          <a:off x="6923315" y="5840963"/>
                          <a:ext cx="360000" cy="36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03B940" id="Group 29" o:spid="_x0000_s1026" style="position:absolute;margin-left:522.25pt;margin-top:0;width:573.45pt;height:488.15pt;z-index:251658243;mso-position-horizontal:right;mso-position-horizontal-relative:page;mso-position-vertical:bottom;mso-position-vertical-relative:page;mso-width-relative:margin;mso-height-relative:margin" coordsize="72833,6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">
              <v:group id="Group 4" o:spid="_x0000_s1027" style="position:absolute;width:71214;height:60266" coordsize="4278,3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5" o:spid="_x0000_s1028" style="position:absolute;top:582;width:1506;height:3038;visibility:visible;mso-wrap-style:square;v-text-anchor:top" coordsize="790,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" path="m359,791c460,548,607,329,790,146,644,,644,,644,,442,202,279,444,167,712,60,971,,1254,,1552v,,,,,c,1567,,1582,,1597v208,,208,,208,c207,1582,207,1567,207,1552v,,,,,c207,1282,261,1025,359,791xe" fillcolor="#4986a0 [3215]" stroked="f">
                  <v:path arrowok="t" o:connecttype="custom" o:connectlocs="684,1505;1506,278;1228,0;318,1354;0,2952;0,2952;0,3038;397,3038;395,2952;395,2952;684,1505" o:connectangles="0,0,0,0,0,0,0,0,0,0,0"/>
                </v:shape>
                <v:shape id="Freeform 6" o:spid="_x0000_s1029" style="position:absolute;left:644;width:3634;height:3620;visibility:visible;mso-wrap-style:square;v-text-anchor:top" coordsize="1906,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" path="m1858,v-1,,-1,,-1,c1606,,1366,50,1147,142,920,236,716,374,544,545,373,716,236,920,141,1147,50,1366,,1606,,1858v,,,,,c,1873,,1888,,1903v302,,302,,302,c301,1888,301,1873,301,1858v,,,,,c301,1647,343,1446,420,1262,499,1072,614,901,757,758,901,614,1072,499,1262,420v183,-76,385,-119,595,-119c1858,301,1858,301,1858,301v16,,32,,48,1c1906,1,1906,1,1906,1,1890,,1874,,1858,xe" fillcolor="#8cb8cb [1951]" stroked="f">
                  <v:path arrowok="t" o:connecttype="custom" o:connectlocs="3542,0;3541,0;2187,270;1037,1037;269,2182;0,3534;0,3534;0,3620;576,3620;574,3534;574,3534;801,2401;1443,1442;2406,799;3541,573;3542,573;3634,574;3634,2;3542,0" o:connectangles="0,0,0,0,0,0,0,0,0,0,0,0,0,0,0,0,0,0,0"/>
                </v:shape>
                <v:shape id="Freeform 7" o:spid="_x0000_s1030" style="position:absolute;left:1679;top:828;width:2599;height:1795;visibility:visible;mso-wrap-style:square;v-text-anchor:top" coordsize="1363,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" path="m1315,v-1,,-1,,-1,c1122,,938,39,770,108,596,181,440,286,309,417,178,548,72,705,,878v159,66,159,66,159,66c223,792,315,654,431,539,546,424,683,331,836,268v148,-62,309,-96,478,-96c1315,172,1315,172,1315,172v16,,32,1,48,1c1363,,1363,,1363,v-16,,-32,,-48,xe" fillcolor="#ed8b00 [3207]" stroked="f">
                  <v:path arrowok="t" o:connecttype="custom" o:connectlocs="2507,0;2506,0;1468,205;589,793;0,1670;303,1795;822,1025;1594,510;2506,327;2507,327;2599,329;2599,0;2507,0" o:connectangles="0,0,0,0,0,0,0,0,0,0,0,0,0"/>
                </v:shape>
              </v:group>
              <v:rect id="Rectangle 23" o:spid="_x0000_s1031" style="position:absolute;left:69233;top:58409;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w10:wrap anchorx="page" anchory="page"/>
              <w10:anchorlock/>
            </v:group>
          </w:pict>
        </mc:Fallback>
      </mc:AlternateContent>
    </w:r>
    <w:r w:rsidRPr="00EA47A3">
      <w:rPr>
        <w:noProof/>
        <w:lang w:eastAsia="en-AU"/>
      </w:rPr>
      <w:drawing>
        <wp:anchor distT="0" distB="431800" distL="114300" distR="114300" simplePos="0" relativeHeight="251658242" behindDoc="1" locked="1" layoutInCell="1" allowOverlap="1" wp14:anchorId="236FA05C" wp14:editId="0C679F13">
          <wp:simplePos x="0" y="0"/>
          <wp:positionH relativeFrom="page">
            <wp:posOffset>720090</wp:posOffset>
          </wp:positionH>
          <wp:positionV relativeFrom="page">
            <wp:posOffset>720090</wp:posOffset>
          </wp:positionV>
          <wp:extent cx="2656800" cy="8280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6800" cy="8280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734F" w14:textId="354FD53A" w:rsidR="003A30F3" w:rsidRPr="00633068" w:rsidRDefault="003A30F3" w:rsidP="00633068">
    <w:pPr>
      <w:pStyle w:val="Header"/>
      <w:tabs>
        <w:tab w:val="clear" w:pos="4680"/>
        <w:tab w:val="clear" w:pos="9360"/>
        <w:tab w:val="left" w:pos="2236"/>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91BF" w14:textId="18268FC4" w:rsidR="003A30F3" w:rsidRPr="00633068" w:rsidRDefault="003A30F3" w:rsidP="00633068">
    <w:pPr>
      <w:pStyle w:val="Header"/>
      <w:tabs>
        <w:tab w:val="clear" w:pos="4680"/>
        <w:tab w:val="clear" w:pos="9360"/>
        <w:tab w:val="left" w:pos="2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EFE7DF8"/>
    <w:lvl w:ilvl="0">
      <w:start w:val="1"/>
      <w:numFmt w:val="decimal"/>
      <w:lvlText w:val="%1."/>
      <w:lvlJc w:val="left"/>
      <w:pPr>
        <w:ind w:left="0" w:firstLine="0"/>
      </w:pPr>
      <w:rPr>
        <w:rFonts w:ascii="Arial" w:eastAsia="Arial" w:hAnsi="Arial" w:cs="Arial"/>
        <w:b/>
        <w:bCs/>
        <w:color w:val="000000" w:themeColor="text1"/>
        <w:sz w:val="26"/>
        <w:szCs w:val="26"/>
      </w:rPr>
    </w:lvl>
    <w:lvl w:ilvl="1">
      <w:start w:val="1"/>
      <w:numFmt w:val="decimal"/>
      <w:lvlText w:val="%1.%2"/>
      <w:lvlJc w:val="left"/>
      <w:pPr>
        <w:ind w:left="0" w:firstLine="0"/>
      </w:pPr>
      <w:rPr>
        <w:rFonts w:ascii="Arial" w:eastAsia="Arial" w:hAnsi="Arial" w:cs="Arial"/>
        <w:b/>
        <w:bCs/>
        <w:color w:val="000000" w:themeColor="text1"/>
        <w:sz w:val="22"/>
        <w:szCs w:val="22"/>
      </w:rPr>
    </w:lvl>
    <w:lvl w:ilvl="2">
      <w:start w:val="1"/>
      <w:numFmt w:val="lowerLetter"/>
      <w:lvlText w:val="(%3)"/>
      <w:lvlJc w:val="left"/>
      <w:pPr>
        <w:ind w:left="142" w:firstLine="0"/>
      </w:pPr>
      <w:rPr>
        <w:rFonts w:ascii="Arial" w:eastAsia="Arial" w:hAnsi="Arial" w:cs="Arial"/>
        <w:b w:val="0"/>
        <w:bCs w:val="0"/>
        <w:sz w:val="22"/>
        <w:szCs w:val="22"/>
      </w:rPr>
    </w:lvl>
    <w:lvl w:ilvl="3">
      <w:start w:val="1"/>
      <w:numFmt w:val="lowerRoman"/>
      <w:lvlText w:val="(%4)"/>
      <w:lvlJc w:val="left"/>
      <w:pPr>
        <w:ind w:left="142" w:firstLine="0"/>
      </w:pPr>
      <w:rPr>
        <w:rFonts w:ascii="Arial" w:eastAsia="Arial" w:hAnsi="Arial" w:cs="Arial"/>
        <w:b w:val="0"/>
        <w:bCs w:val="0"/>
        <w:sz w:val="22"/>
        <w:szCs w:val="22"/>
      </w:rPr>
    </w:lvl>
    <w:lvl w:ilvl="4">
      <w:start w:val="1"/>
      <w:numFmt w:val="bullet"/>
      <w:lvlText w:val="o"/>
      <w:lvlJc w:val="left"/>
      <w:pPr>
        <w:tabs>
          <w:tab w:val="num" w:pos="3742"/>
        </w:tabs>
        <w:ind w:left="3742" w:hanging="360"/>
      </w:pPr>
      <w:rPr>
        <w:rFonts w:ascii="Courier New" w:hAnsi="Courier New"/>
      </w:rPr>
    </w:lvl>
    <w:lvl w:ilvl="5">
      <w:start w:val="1"/>
      <w:numFmt w:val="bullet"/>
      <w:lvlText w:val=""/>
      <w:lvlJc w:val="left"/>
      <w:pPr>
        <w:tabs>
          <w:tab w:val="num" w:pos="4462"/>
        </w:tabs>
        <w:ind w:left="4462" w:hanging="360"/>
      </w:pPr>
      <w:rPr>
        <w:rFonts w:ascii="Wingdings" w:hAnsi="Wingdings"/>
      </w:rPr>
    </w:lvl>
    <w:lvl w:ilvl="6">
      <w:start w:val="1"/>
      <w:numFmt w:val="bullet"/>
      <w:lvlText w:val=""/>
      <w:lvlJc w:val="left"/>
      <w:pPr>
        <w:tabs>
          <w:tab w:val="num" w:pos="5182"/>
        </w:tabs>
        <w:ind w:left="5182" w:hanging="360"/>
      </w:pPr>
      <w:rPr>
        <w:rFonts w:ascii="Symbol" w:hAnsi="Symbol"/>
      </w:rPr>
    </w:lvl>
    <w:lvl w:ilvl="7">
      <w:start w:val="1"/>
      <w:numFmt w:val="bullet"/>
      <w:lvlText w:val="o"/>
      <w:lvlJc w:val="left"/>
      <w:pPr>
        <w:tabs>
          <w:tab w:val="num" w:pos="5902"/>
        </w:tabs>
        <w:ind w:left="5902" w:hanging="360"/>
      </w:pPr>
      <w:rPr>
        <w:rFonts w:ascii="Courier New" w:hAnsi="Courier New"/>
      </w:rPr>
    </w:lvl>
    <w:lvl w:ilvl="8">
      <w:start w:val="1"/>
      <w:numFmt w:val="bullet"/>
      <w:lvlText w:val=""/>
      <w:lvlJc w:val="left"/>
      <w:pPr>
        <w:tabs>
          <w:tab w:val="num" w:pos="6622"/>
        </w:tabs>
        <w:ind w:left="6622" w:hanging="360"/>
      </w:pPr>
      <w:rPr>
        <w:rFonts w:ascii="Wingdings" w:hAnsi="Wingdings"/>
      </w:rPr>
    </w:lvl>
  </w:abstractNum>
  <w:abstractNum w:abstractNumId="1" w15:restartNumberingAfterBreak="0">
    <w:nsid w:val="0042118D"/>
    <w:multiLevelType w:val="multilevel"/>
    <w:tmpl w:val="2DDCB460"/>
    <w:lvl w:ilvl="0">
      <w:start w:val="1"/>
      <w:numFmt w:val="decimal"/>
      <w:lvlText w:val="%1."/>
      <w:lvlJc w:val="left"/>
      <w:pPr>
        <w:ind w:left="-2" w:hanging="708"/>
      </w:pPr>
      <w:rPr>
        <w:rFonts w:ascii="Tahoma" w:eastAsia="Tahoma" w:hAnsi="Tahoma" w:cs="Tahoma" w:hint="default"/>
        <w:b/>
        <w:bCs/>
        <w:i w:val="0"/>
        <w:iCs w:val="0"/>
        <w:spacing w:val="0"/>
        <w:w w:val="100"/>
        <w:sz w:val="26"/>
        <w:szCs w:val="26"/>
        <w:lang w:val="en-AU" w:eastAsia="en-US" w:bidi="ar-SA"/>
      </w:rPr>
    </w:lvl>
    <w:lvl w:ilvl="1">
      <w:start w:val="1"/>
      <w:numFmt w:val="decimal"/>
      <w:lvlText w:val="%1.%2"/>
      <w:lvlJc w:val="left"/>
      <w:pPr>
        <w:ind w:left="708" w:hanging="708"/>
      </w:pPr>
      <w:rPr>
        <w:rFonts w:ascii="Tahoma" w:eastAsia="Tahoma" w:hAnsi="Tahoma" w:cs="Tahoma" w:hint="default"/>
        <w:b/>
        <w:bCs/>
        <w:i w:val="0"/>
        <w:iCs w:val="0"/>
        <w:color w:val="auto"/>
        <w:spacing w:val="-2"/>
        <w:w w:val="100"/>
        <w:sz w:val="22"/>
        <w:szCs w:val="22"/>
        <w:lang w:val="en-AU" w:eastAsia="en-US" w:bidi="ar-SA"/>
      </w:rPr>
    </w:lvl>
    <w:lvl w:ilvl="2">
      <w:start w:val="1"/>
      <w:numFmt w:val="lowerRoman"/>
      <w:lvlText w:val="(%3)"/>
      <w:lvlJc w:val="left"/>
      <w:pPr>
        <w:ind w:left="1070" w:hanging="360"/>
      </w:pPr>
      <w:rPr>
        <w:rFonts w:hint="default"/>
      </w:rPr>
    </w:lvl>
    <w:lvl w:ilvl="3">
      <w:start w:val="1"/>
      <w:numFmt w:val="decimal"/>
      <w:lvlText w:val="%4."/>
      <w:lvlJc w:val="left"/>
      <w:pPr>
        <w:ind w:left="1212" w:hanging="360"/>
      </w:pPr>
      <w:rPr>
        <w:b w:val="0"/>
        <w:bCs w:val="0"/>
      </w:rPr>
    </w:lvl>
    <w:lvl w:ilvl="4">
      <w:numFmt w:val="bullet"/>
      <w:lvlText w:val="•"/>
      <w:lvlJc w:val="left"/>
      <w:pPr>
        <w:ind w:left="2991" w:hanging="567"/>
      </w:pPr>
      <w:rPr>
        <w:rFonts w:hint="default"/>
        <w:lang w:val="en-AU" w:eastAsia="en-US" w:bidi="ar-SA"/>
      </w:rPr>
    </w:lvl>
    <w:lvl w:ilvl="5">
      <w:numFmt w:val="bullet"/>
      <w:lvlText w:val="•"/>
      <w:lvlJc w:val="left"/>
      <w:pPr>
        <w:ind w:left="3916" w:hanging="567"/>
      </w:pPr>
      <w:rPr>
        <w:rFonts w:hint="default"/>
        <w:lang w:val="en-AU" w:eastAsia="en-US" w:bidi="ar-SA"/>
      </w:rPr>
    </w:lvl>
    <w:lvl w:ilvl="6">
      <w:numFmt w:val="bullet"/>
      <w:lvlText w:val="•"/>
      <w:lvlJc w:val="left"/>
      <w:pPr>
        <w:ind w:left="4841" w:hanging="567"/>
      </w:pPr>
      <w:rPr>
        <w:rFonts w:hint="default"/>
        <w:lang w:val="en-AU" w:eastAsia="en-US" w:bidi="ar-SA"/>
      </w:rPr>
    </w:lvl>
    <w:lvl w:ilvl="7">
      <w:numFmt w:val="bullet"/>
      <w:lvlText w:val="•"/>
      <w:lvlJc w:val="left"/>
      <w:pPr>
        <w:ind w:left="5766" w:hanging="567"/>
      </w:pPr>
      <w:rPr>
        <w:rFonts w:hint="default"/>
        <w:lang w:val="en-AU" w:eastAsia="en-US" w:bidi="ar-SA"/>
      </w:rPr>
    </w:lvl>
    <w:lvl w:ilvl="8">
      <w:numFmt w:val="bullet"/>
      <w:lvlText w:val="•"/>
      <w:lvlJc w:val="left"/>
      <w:pPr>
        <w:ind w:left="6691" w:hanging="567"/>
      </w:pPr>
      <w:rPr>
        <w:rFonts w:hint="default"/>
        <w:lang w:val="en-AU" w:eastAsia="en-US" w:bidi="ar-SA"/>
      </w:rPr>
    </w:lvl>
  </w:abstractNum>
  <w:abstractNum w:abstractNumId="2" w15:restartNumberingAfterBreak="0">
    <w:nsid w:val="03450F79"/>
    <w:multiLevelType w:val="hybridMultilevel"/>
    <w:tmpl w:val="82D48262"/>
    <w:lvl w:ilvl="0" w:tplc="51AA7CD2">
      <w:start w:val="1"/>
      <w:numFmt w:val="lowerRoman"/>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276E58"/>
    <w:multiLevelType w:val="hybridMultilevel"/>
    <w:tmpl w:val="F5F0BBE2"/>
    <w:lvl w:ilvl="0" w:tplc="E8AEE6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157818"/>
    <w:multiLevelType w:val="hybridMultilevel"/>
    <w:tmpl w:val="5F9C57D0"/>
    <w:lvl w:ilvl="0" w:tplc="E8AEE6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E8AEE6E4">
      <w:start w:val="1"/>
      <w:numFmt w:val="lowerLetter"/>
      <w:lvlText w:val="(%5)"/>
      <w:lvlJc w:val="left"/>
      <w:pPr>
        <w:ind w:left="1779"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876605"/>
    <w:multiLevelType w:val="hybridMultilevel"/>
    <w:tmpl w:val="57F24DAC"/>
    <w:lvl w:ilvl="0" w:tplc="E8AEE6E4">
      <w:start w:val="1"/>
      <w:numFmt w:val="lowerLetter"/>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6" w15:restartNumberingAfterBreak="0">
    <w:nsid w:val="0827794B"/>
    <w:multiLevelType w:val="hybridMultilevel"/>
    <w:tmpl w:val="3E909B4E"/>
    <w:lvl w:ilvl="0" w:tplc="682E0F54">
      <w:start w:val="1"/>
      <w:numFmt w:val="lowerLetter"/>
      <w:lvlText w:val="%1)"/>
      <w:lvlJc w:val="left"/>
      <w:pPr>
        <w:ind w:left="360" w:hanging="360"/>
      </w:pPr>
      <w:rPr>
        <w:rFonts w:ascii="Arial" w:hAnsi="Arial" w:cs="Arial" w:hint="default"/>
        <w:sz w:val="22"/>
        <w:szCs w:val="22"/>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7" w15:restartNumberingAfterBreak="0">
    <w:nsid w:val="08491B08"/>
    <w:multiLevelType w:val="multilevel"/>
    <w:tmpl w:val="93F4A5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779" w:hanging="360"/>
      </w:pPr>
      <w:rPr>
        <w:rFonts w:hint="default"/>
      </w:rPr>
    </w:lvl>
    <w:lvl w:ilvl="3">
      <w:start w:val="1"/>
      <w:numFmt w:val="lowerRoman"/>
      <w:lvlText w:val="(%4)"/>
      <w:lvlJc w:val="left"/>
      <w:pPr>
        <w:ind w:left="2204" w:hanging="360"/>
      </w:pPr>
      <w:rPr>
        <w:rFonts w:hint="default"/>
      </w:rPr>
    </w:lvl>
    <w:lvl w:ilvl="4">
      <w:start w:val="1"/>
      <w:numFmt w:val="upperLetter"/>
      <w:lvlText w:val="%5."/>
      <w:lvlJc w:val="left"/>
      <w:pPr>
        <w:ind w:left="1495"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4F2DF0"/>
    <w:multiLevelType w:val="hybridMultilevel"/>
    <w:tmpl w:val="02ACED2A"/>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0C042802"/>
    <w:multiLevelType w:val="hybridMultilevel"/>
    <w:tmpl w:val="3392C71A"/>
    <w:lvl w:ilvl="0" w:tplc="51AA7CD2">
      <w:start w:val="1"/>
      <w:numFmt w:val="lowerRoman"/>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DB2C12"/>
    <w:multiLevelType w:val="hybridMultilevel"/>
    <w:tmpl w:val="E5DA5BB2"/>
    <w:lvl w:ilvl="0" w:tplc="0C090011">
      <w:start w:val="1"/>
      <w:numFmt w:val="decimal"/>
      <w:lvlText w:val="%1)"/>
      <w:lvlJc w:val="left"/>
      <w:pPr>
        <w:ind w:left="1212" w:hanging="360"/>
      </w:pPr>
    </w:lvl>
    <w:lvl w:ilvl="1" w:tplc="0C090019" w:tentative="1">
      <w:start w:val="1"/>
      <w:numFmt w:val="lowerLetter"/>
      <w:lvlText w:val="%2."/>
      <w:lvlJc w:val="left"/>
      <w:pPr>
        <w:ind w:left="1932" w:hanging="360"/>
      </w:pPr>
    </w:lvl>
    <w:lvl w:ilvl="2" w:tplc="0C09001B" w:tentative="1">
      <w:start w:val="1"/>
      <w:numFmt w:val="lowerRoman"/>
      <w:lvlText w:val="%3."/>
      <w:lvlJc w:val="right"/>
      <w:pPr>
        <w:ind w:left="2652" w:hanging="180"/>
      </w:pPr>
    </w:lvl>
    <w:lvl w:ilvl="3" w:tplc="0C09000F" w:tentative="1">
      <w:start w:val="1"/>
      <w:numFmt w:val="decimal"/>
      <w:lvlText w:val="%4."/>
      <w:lvlJc w:val="left"/>
      <w:pPr>
        <w:ind w:left="3372" w:hanging="360"/>
      </w:pPr>
    </w:lvl>
    <w:lvl w:ilvl="4" w:tplc="0C090019" w:tentative="1">
      <w:start w:val="1"/>
      <w:numFmt w:val="lowerLetter"/>
      <w:lvlText w:val="%5."/>
      <w:lvlJc w:val="left"/>
      <w:pPr>
        <w:ind w:left="4092" w:hanging="360"/>
      </w:pPr>
    </w:lvl>
    <w:lvl w:ilvl="5" w:tplc="0C09001B" w:tentative="1">
      <w:start w:val="1"/>
      <w:numFmt w:val="lowerRoman"/>
      <w:lvlText w:val="%6."/>
      <w:lvlJc w:val="right"/>
      <w:pPr>
        <w:ind w:left="4812" w:hanging="180"/>
      </w:pPr>
    </w:lvl>
    <w:lvl w:ilvl="6" w:tplc="0C09000F" w:tentative="1">
      <w:start w:val="1"/>
      <w:numFmt w:val="decimal"/>
      <w:lvlText w:val="%7."/>
      <w:lvlJc w:val="left"/>
      <w:pPr>
        <w:ind w:left="5532" w:hanging="360"/>
      </w:pPr>
    </w:lvl>
    <w:lvl w:ilvl="7" w:tplc="0C090019" w:tentative="1">
      <w:start w:val="1"/>
      <w:numFmt w:val="lowerLetter"/>
      <w:lvlText w:val="%8."/>
      <w:lvlJc w:val="left"/>
      <w:pPr>
        <w:ind w:left="6252" w:hanging="360"/>
      </w:pPr>
    </w:lvl>
    <w:lvl w:ilvl="8" w:tplc="0C09001B" w:tentative="1">
      <w:start w:val="1"/>
      <w:numFmt w:val="lowerRoman"/>
      <w:lvlText w:val="%9."/>
      <w:lvlJc w:val="right"/>
      <w:pPr>
        <w:ind w:left="6972" w:hanging="180"/>
      </w:pPr>
    </w:lvl>
  </w:abstractNum>
  <w:abstractNum w:abstractNumId="12" w15:restartNumberingAfterBreak="0">
    <w:nsid w:val="11052104"/>
    <w:multiLevelType w:val="hybridMultilevel"/>
    <w:tmpl w:val="BB3EEFBE"/>
    <w:lvl w:ilvl="0" w:tplc="E8AEE6E4">
      <w:start w:val="1"/>
      <w:numFmt w:val="lowerLetter"/>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3" w15:restartNumberingAfterBreak="0">
    <w:nsid w:val="11E41018"/>
    <w:multiLevelType w:val="hybridMultilevel"/>
    <w:tmpl w:val="4C1C3BFE"/>
    <w:lvl w:ilvl="0" w:tplc="ECA05C80">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2AB6CFF"/>
    <w:multiLevelType w:val="hybridMultilevel"/>
    <w:tmpl w:val="6236178C"/>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141937DA"/>
    <w:multiLevelType w:val="hybridMultilevel"/>
    <w:tmpl w:val="B2E44E46"/>
    <w:lvl w:ilvl="0" w:tplc="E8AEE6E4">
      <w:start w:val="1"/>
      <w:numFmt w:val="lowerLetter"/>
      <w:lvlText w:val="(%1)"/>
      <w:lvlJc w:val="left"/>
      <w:pPr>
        <w:ind w:left="1637" w:hanging="360"/>
      </w:pPr>
      <w:rPr>
        <w:rFonts w:hint="default"/>
      </w:rPr>
    </w:lvl>
    <w:lvl w:ilvl="1" w:tplc="0C090019" w:tentative="1">
      <w:start w:val="1"/>
      <w:numFmt w:val="lowerLetter"/>
      <w:lvlText w:val="%2."/>
      <w:lvlJc w:val="left"/>
      <w:pPr>
        <w:ind w:left="2357" w:hanging="360"/>
      </w:pPr>
    </w:lvl>
    <w:lvl w:ilvl="2" w:tplc="E8AEE6E4">
      <w:start w:val="1"/>
      <w:numFmt w:val="lowerLetter"/>
      <w:lvlText w:val="(%3)"/>
      <w:lvlJc w:val="left"/>
      <w:pPr>
        <w:ind w:left="1779" w:hanging="360"/>
      </w:pPr>
      <w:rPr>
        <w:rFonts w:hint="default"/>
      </w:rPr>
    </w:lvl>
    <w:lvl w:ilvl="3" w:tplc="0C09000F">
      <w:start w:val="1"/>
      <w:numFmt w:val="decimal"/>
      <w:lvlText w:val="%4."/>
      <w:lvlJc w:val="left"/>
      <w:pPr>
        <w:ind w:left="2346"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6" w15:restartNumberingAfterBreak="0">
    <w:nsid w:val="14792168"/>
    <w:multiLevelType w:val="hybridMultilevel"/>
    <w:tmpl w:val="ADDC3F4E"/>
    <w:lvl w:ilvl="0" w:tplc="51AA7CD2">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14E8373A"/>
    <w:multiLevelType w:val="hybridMultilevel"/>
    <w:tmpl w:val="25A23D0C"/>
    <w:lvl w:ilvl="0" w:tplc="E8AEE6E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73E6BB3"/>
    <w:multiLevelType w:val="hybridMultilevel"/>
    <w:tmpl w:val="0DF0049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17E56A79"/>
    <w:multiLevelType w:val="hybridMultilevel"/>
    <w:tmpl w:val="FE1AD30E"/>
    <w:lvl w:ilvl="0" w:tplc="E8AEE6E4">
      <w:start w:val="1"/>
      <w:numFmt w:val="lowerLetter"/>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20" w15:restartNumberingAfterBreak="0">
    <w:nsid w:val="18983978"/>
    <w:multiLevelType w:val="multilevel"/>
    <w:tmpl w:val="AECC6418"/>
    <w:lvl w:ilvl="0">
      <w:start w:val="1"/>
      <w:numFmt w:val="decimal"/>
      <w:lvlText w:val="%1."/>
      <w:lvlJc w:val="left"/>
      <w:pPr>
        <w:ind w:left="708" w:hanging="708"/>
      </w:pPr>
      <w:rPr>
        <w:rFonts w:ascii="Tahoma" w:eastAsia="Tahoma" w:hAnsi="Tahoma" w:cs="Tahoma" w:hint="default"/>
        <w:b/>
        <w:bCs/>
        <w:i w:val="0"/>
        <w:iCs w:val="0"/>
        <w:spacing w:val="0"/>
        <w:w w:val="100"/>
        <w:sz w:val="22"/>
        <w:szCs w:val="22"/>
        <w:lang w:val="en-AU" w:eastAsia="en-US" w:bidi="ar-SA"/>
      </w:rPr>
    </w:lvl>
    <w:lvl w:ilvl="1">
      <w:start w:val="1"/>
      <w:numFmt w:val="decimal"/>
      <w:lvlText w:val="%1.%2"/>
      <w:lvlJc w:val="left"/>
      <w:pPr>
        <w:ind w:left="992" w:hanging="708"/>
      </w:pPr>
      <w:rPr>
        <w:rFonts w:ascii="Tahoma" w:eastAsia="Tahoma" w:hAnsi="Tahoma" w:cs="Tahoma" w:hint="default"/>
        <w:b/>
        <w:bCs/>
        <w:i w:val="0"/>
        <w:iCs w:val="0"/>
        <w:spacing w:val="-2"/>
        <w:w w:val="100"/>
        <w:sz w:val="22"/>
        <w:szCs w:val="22"/>
        <w:lang w:val="en-AU" w:eastAsia="en-US" w:bidi="ar-SA"/>
      </w:rPr>
    </w:lvl>
    <w:lvl w:ilvl="2">
      <w:start w:val="1"/>
      <w:numFmt w:val="lowerLetter"/>
      <w:lvlText w:val="(%3)"/>
      <w:lvlJc w:val="left"/>
      <w:pPr>
        <w:ind w:left="360" w:hanging="360"/>
      </w:pPr>
      <w:rPr>
        <w:rFonts w:hint="default"/>
      </w:rPr>
    </w:lvl>
    <w:lvl w:ilvl="3">
      <w:start w:val="1"/>
      <w:numFmt w:val="decimal"/>
      <w:lvlText w:val="%4."/>
      <w:lvlJc w:val="left"/>
      <w:pPr>
        <w:ind w:left="2204" w:hanging="360"/>
      </w:pPr>
    </w:lvl>
    <w:lvl w:ilvl="4">
      <w:numFmt w:val="bullet"/>
      <w:lvlText w:val="•"/>
      <w:lvlJc w:val="left"/>
      <w:pPr>
        <w:ind w:left="3701" w:hanging="567"/>
      </w:pPr>
      <w:rPr>
        <w:rFonts w:hint="default"/>
        <w:lang w:val="en-AU" w:eastAsia="en-US" w:bidi="ar-SA"/>
      </w:rPr>
    </w:lvl>
    <w:lvl w:ilvl="5">
      <w:numFmt w:val="bullet"/>
      <w:lvlText w:val="•"/>
      <w:lvlJc w:val="left"/>
      <w:pPr>
        <w:ind w:left="4626" w:hanging="567"/>
      </w:pPr>
      <w:rPr>
        <w:rFonts w:hint="default"/>
        <w:lang w:val="en-AU" w:eastAsia="en-US" w:bidi="ar-SA"/>
      </w:rPr>
    </w:lvl>
    <w:lvl w:ilvl="6">
      <w:numFmt w:val="bullet"/>
      <w:lvlText w:val="•"/>
      <w:lvlJc w:val="left"/>
      <w:pPr>
        <w:ind w:left="5551" w:hanging="567"/>
      </w:pPr>
      <w:rPr>
        <w:rFonts w:hint="default"/>
        <w:lang w:val="en-AU" w:eastAsia="en-US" w:bidi="ar-SA"/>
      </w:rPr>
    </w:lvl>
    <w:lvl w:ilvl="7">
      <w:numFmt w:val="bullet"/>
      <w:lvlText w:val="•"/>
      <w:lvlJc w:val="left"/>
      <w:pPr>
        <w:ind w:left="6476" w:hanging="567"/>
      </w:pPr>
      <w:rPr>
        <w:rFonts w:hint="default"/>
        <w:lang w:val="en-AU" w:eastAsia="en-US" w:bidi="ar-SA"/>
      </w:rPr>
    </w:lvl>
    <w:lvl w:ilvl="8">
      <w:numFmt w:val="bullet"/>
      <w:lvlText w:val="•"/>
      <w:lvlJc w:val="left"/>
      <w:pPr>
        <w:ind w:left="7401" w:hanging="567"/>
      </w:pPr>
      <w:rPr>
        <w:rFonts w:hint="default"/>
        <w:lang w:val="en-AU" w:eastAsia="en-US" w:bidi="ar-SA"/>
      </w:rPr>
    </w:lvl>
  </w:abstractNum>
  <w:abstractNum w:abstractNumId="21" w15:restartNumberingAfterBreak="0">
    <w:nsid w:val="1B3C049B"/>
    <w:multiLevelType w:val="multilevel"/>
    <w:tmpl w:val="6D9A2BC2"/>
    <w:numStyleLink w:val="NumberedHeadings"/>
  </w:abstractNum>
  <w:abstractNum w:abstractNumId="22" w15:restartNumberingAfterBreak="0">
    <w:nsid w:val="1DC25488"/>
    <w:multiLevelType w:val="hybridMultilevel"/>
    <w:tmpl w:val="023AE560"/>
    <w:lvl w:ilvl="0" w:tplc="FFFFFFFF">
      <w:start w:val="1"/>
      <w:numFmt w:val="lowerRoman"/>
      <w:lvlText w:val="(%1)"/>
      <w:lvlJc w:val="left"/>
      <w:pPr>
        <w:ind w:left="2411" w:hanging="567"/>
      </w:pPr>
      <w:rPr>
        <w:rFonts w:ascii="Arial" w:eastAsia="Arial" w:hAnsi="Arial" w:cs="Arial" w:hint="default"/>
        <w:b w:val="0"/>
        <w:bCs w:val="0"/>
        <w:i w:val="0"/>
        <w:iCs w:val="0"/>
        <w:spacing w:val="-2"/>
        <w:w w:val="99"/>
        <w:sz w:val="22"/>
        <w:szCs w:val="22"/>
        <w:lang w:val="en-AU" w:eastAsia="en-US" w:bidi="ar-SA"/>
      </w:rPr>
    </w:lvl>
    <w:lvl w:ilvl="1" w:tplc="FFFFFFFF">
      <w:numFmt w:val="bullet"/>
      <w:lvlText w:val="•"/>
      <w:lvlJc w:val="left"/>
      <w:pPr>
        <w:ind w:left="3158" w:hanging="567"/>
      </w:pPr>
      <w:rPr>
        <w:rFonts w:hint="default"/>
        <w:lang w:val="en-AU" w:eastAsia="en-US" w:bidi="ar-SA"/>
      </w:rPr>
    </w:lvl>
    <w:lvl w:ilvl="2" w:tplc="FFFFFFFF">
      <w:numFmt w:val="bullet"/>
      <w:lvlText w:val="•"/>
      <w:lvlJc w:val="left"/>
      <w:pPr>
        <w:ind w:left="3898" w:hanging="567"/>
      </w:pPr>
      <w:rPr>
        <w:rFonts w:hint="default"/>
        <w:lang w:val="en-AU" w:eastAsia="en-US" w:bidi="ar-SA"/>
      </w:rPr>
    </w:lvl>
    <w:lvl w:ilvl="3" w:tplc="FFFFFFFF">
      <w:numFmt w:val="bullet"/>
      <w:lvlText w:val="•"/>
      <w:lvlJc w:val="left"/>
      <w:pPr>
        <w:ind w:left="4638" w:hanging="567"/>
      </w:pPr>
      <w:rPr>
        <w:rFonts w:hint="default"/>
        <w:lang w:val="en-AU" w:eastAsia="en-US" w:bidi="ar-SA"/>
      </w:rPr>
    </w:lvl>
    <w:lvl w:ilvl="4" w:tplc="FFFFFFFF">
      <w:numFmt w:val="bullet"/>
      <w:lvlText w:val="•"/>
      <w:lvlJc w:val="left"/>
      <w:pPr>
        <w:ind w:left="5378" w:hanging="567"/>
      </w:pPr>
      <w:rPr>
        <w:rFonts w:hint="default"/>
        <w:lang w:val="en-AU" w:eastAsia="en-US" w:bidi="ar-SA"/>
      </w:rPr>
    </w:lvl>
    <w:lvl w:ilvl="5" w:tplc="FFFFFFFF">
      <w:numFmt w:val="bullet"/>
      <w:lvlText w:val="•"/>
      <w:lvlJc w:val="left"/>
      <w:pPr>
        <w:ind w:left="6118" w:hanging="567"/>
      </w:pPr>
      <w:rPr>
        <w:rFonts w:hint="default"/>
        <w:lang w:val="en-AU" w:eastAsia="en-US" w:bidi="ar-SA"/>
      </w:rPr>
    </w:lvl>
    <w:lvl w:ilvl="6" w:tplc="FFFFFFFF">
      <w:numFmt w:val="bullet"/>
      <w:lvlText w:val="•"/>
      <w:lvlJc w:val="left"/>
      <w:pPr>
        <w:ind w:left="6858" w:hanging="567"/>
      </w:pPr>
      <w:rPr>
        <w:rFonts w:hint="default"/>
        <w:lang w:val="en-AU" w:eastAsia="en-US" w:bidi="ar-SA"/>
      </w:rPr>
    </w:lvl>
    <w:lvl w:ilvl="7" w:tplc="FFFFFFFF">
      <w:numFmt w:val="bullet"/>
      <w:lvlText w:val="•"/>
      <w:lvlJc w:val="left"/>
      <w:pPr>
        <w:ind w:left="7598" w:hanging="567"/>
      </w:pPr>
      <w:rPr>
        <w:rFonts w:hint="default"/>
        <w:lang w:val="en-AU" w:eastAsia="en-US" w:bidi="ar-SA"/>
      </w:rPr>
    </w:lvl>
    <w:lvl w:ilvl="8" w:tplc="FFFFFFFF">
      <w:numFmt w:val="bullet"/>
      <w:lvlText w:val="•"/>
      <w:lvlJc w:val="left"/>
      <w:pPr>
        <w:ind w:left="8338" w:hanging="567"/>
      </w:pPr>
      <w:rPr>
        <w:rFonts w:hint="default"/>
        <w:lang w:val="en-AU" w:eastAsia="en-US" w:bidi="ar-SA"/>
      </w:rPr>
    </w:lvl>
  </w:abstractNum>
  <w:abstractNum w:abstractNumId="23" w15:restartNumberingAfterBreak="0">
    <w:nsid w:val="1E5A15C4"/>
    <w:multiLevelType w:val="hybridMultilevel"/>
    <w:tmpl w:val="A95CB89E"/>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1F523B71"/>
    <w:multiLevelType w:val="hybridMultilevel"/>
    <w:tmpl w:val="5EDEED60"/>
    <w:lvl w:ilvl="0" w:tplc="ECA05C80">
      <w:start w:val="1"/>
      <w:numFmt w:val="lowerRoman"/>
      <w:lvlText w:val="(%1)"/>
      <w:lvlJc w:val="left"/>
      <w:pPr>
        <w:ind w:left="2204" w:hanging="360"/>
      </w:pPr>
      <w:rPr>
        <w:rFonts w:hint="default"/>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25"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1586C7F"/>
    <w:multiLevelType w:val="multilevel"/>
    <w:tmpl w:val="9368982E"/>
    <w:lvl w:ilvl="0">
      <w:start w:val="1"/>
      <w:numFmt w:val="decimal"/>
      <w:lvlText w:val="%1."/>
      <w:lvlJc w:val="left"/>
      <w:pPr>
        <w:ind w:left="708" w:hanging="708"/>
      </w:pPr>
      <w:rPr>
        <w:rFonts w:ascii="Tahoma" w:eastAsia="Tahoma" w:hAnsi="Tahoma" w:cs="Tahoma" w:hint="default"/>
        <w:b/>
        <w:bCs/>
        <w:i w:val="0"/>
        <w:iCs w:val="0"/>
        <w:spacing w:val="0"/>
        <w:w w:val="100"/>
        <w:sz w:val="22"/>
        <w:szCs w:val="22"/>
        <w:lang w:val="en-AU" w:eastAsia="en-US" w:bidi="ar-SA"/>
      </w:rPr>
    </w:lvl>
    <w:lvl w:ilvl="1">
      <w:start w:val="1"/>
      <w:numFmt w:val="decimal"/>
      <w:lvlText w:val="%1.%2"/>
      <w:lvlJc w:val="left"/>
      <w:pPr>
        <w:ind w:left="992" w:hanging="708"/>
      </w:pPr>
      <w:rPr>
        <w:rFonts w:ascii="Tahoma" w:eastAsia="Tahoma" w:hAnsi="Tahoma" w:cs="Tahoma" w:hint="default"/>
        <w:b/>
        <w:bCs/>
        <w:i w:val="0"/>
        <w:iCs w:val="0"/>
        <w:spacing w:val="-2"/>
        <w:w w:val="100"/>
        <w:sz w:val="22"/>
        <w:szCs w:val="22"/>
        <w:lang w:val="en-AU" w:eastAsia="en-US" w:bidi="ar-SA"/>
      </w:rPr>
    </w:lvl>
    <w:lvl w:ilvl="2">
      <w:start w:val="1"/>
      <w:numFmt w:val="lowerLetter"/>
      <w:lvlText w:val="(%3)"/>
      <w:lvlJc w:val="left"/>
      <w:pPr>
        <w:ind w:left="644" w:hanging="360"/>
      </w:pPr>
      <w:rPr>
        <w:rFonts w:asciiTheme="minorHAnsi" w:eastAsia="Arial" w:hAnsiTheme="minorHAnsi" w:cstheme="minorHAnsi" w:hint="default"/>
        <w:spacing w:val="-2"/>
        <w:sz w:val="22"/>
        <w:szCs w:val="22"/>
      </w:rPr>
    </w:lvl>
    <w:lvl w:ilvl="3">
      <w:start w:val="1"/>
      <w:numFmt w:val="decimal"/>
      <w:lvlText w:val="%4."/>
      <w:lvlJc w:val="left"/>
      <w:pPr>
        <w:ind w:left="2204" w:hanging="360"/>
      </w:pPr>
    </w:lvl>
    <w:lvl w:ilvl="4">
      <w:numFmt w:val="bullet"/>
      <w:lvlText w:val="•"/>
      <w:lvlJc w:val="left"/>
      <w:pPr>
        <w:ind w:left="3701" w:hanging="567"/>
      </w:pPr>
      <w:rPr>
        <w:rFonts w:hint="default"/>
        <w:lang w:val="en-AU" w:eastAsia="en-US" w:bidi="ar-SA"/>
      </w:rPr>
    </w:lvl>
    <w:lvl w:ilvl="5">
      <w:numFmt w:val="bullet"/>
      <w:lvlText w:val="•"/>
      <w:lvlJc w:val="left"/>
      <w:pPr>
        <w:ind w:left="4626" w:hanging="567"/>
      </w:pPr>
      <w:rPr>
        <w:rFonts w:hint="default"/>
        <w:lang w:val="en-AU" w:eastAsia="en-US" w:bidi="ar-SA"/>
      </w:rPr>
    </w:lvl>
    <w:lvl w:ilvl="6">
      <w:numFmt w:val="bullet"/>
      <w:lvlText w:val="•"/>
      <w:lvlJc w:val="left"/>
      <w:pPr>
        <w:ind w:left="5551" w:hanging="567"/>
      </w:pPr>
      <w:rPr>
        <w:rFonts w:hint="default"/>
        <w:lang w:val="en-AU" w:eastAsia="en-US" w:bidi="ar-SA"/>
      </w:rPr>
    </w:lvl>
    <w:lvl w:ilvl="7">
      <w:numFmt w:val="bullet"/>
      <w:lvlText w:val="•"/>
      <w:lvlJc w:val="left"/>
      <w:pPr>
        <w:ind w:left="6476" w:hanging="567"/>
      </w:pPr>
      <w:rPr>
        <w:rFonts w:hint="default"/>
        <w:lang w:val="en-AU" w:eastAsia="en-US" w:bidi="ar-SA"/>
      </w:rPr>
    </w:lvl>
    <w:lvl w:ilvl="8">
      <w:numFmt w:val="bullet"/>
      <w:lvlText w:val="•"/>
      <w:lvlJc w:val="left"/>
      <w:pPr>
        <w:ind w:left="7401" w:hanging="567"/>
      </w:pPr>
      <w:rPr>
        <w:rFonts w:hint="default"/>
        <w:lang w:val="en-AU" w:eastAsia="en-US" w:bidi="ar-SA"/>
      </w:rPr>
    </w:lvl>
  </w:abstractNum>
  <w:abstractNum w:abstractNumId="27" w15:restartNumberingAfterBreak="0">
    <w:nsid w:val="22FB39F4"/>
    <w:multiLevelType w:val="multilevel"/>
    <w:tmpl w:val="72DC0400"/>
    <w:lvl w:ilvl="0">
      <w:start w:val="1"/>
      <w:numFmt w:val="decimal"/>
      <w:lvlText w:val="%1."/>
      <w:lvlJc w:val="left"/>
      <w:pPr>
        <w:ind w:left="708" w:hanging="708"/>
      </w:pPr>
      <w:rPr>
        <w:rFonts w:ascii="Tahoma" w:eastAsia="Tahoma" w:hAnsi="Tahoma" w:cs="Tahoma" w:hint="default"/>
        <w:b/>
        <w:bCs/>
        <w:i w:val="0"/>
        <w:iCs w:val="0"/>
        <w:spacing w:val="0"/>
        <w:w w:val="100"/>
        <w:sz w:val="22"/>
        <w:szCs w:val="22"/>
        <w:lang w:val="en-AU" w:eastAsia="en-US" w:bidi="ar-SA"/>
      </w:rPr>
    </w:lvl>
    <w:lvl w:ilvl="1">
      <w:start w:val="1"/>
      <w:numFmt w:val="decimal"/>
      <w:lvlText w:val="%1.%2"/>
      <w:lvlJc w:val="left"/>
      <w:pPr>
        <w:ind w:left="992" w:hanging="708"/>
      </w:pPr>
      <w:rPr>
        <w:rFonts w:ascii="Tahoma" w:eastAsia="Tahoma" w:hAnsi="Tahoma" w:cs="Tahoma" w:hint="default"/>
        <w:b/>
        <w:bCs/>
        <w:i w:val="0"/>
        <w:iCs w:val="0"/>
        <w:spacing w:val="-2"/>
        <w:w w:val="100"/>
        <w:sz w:val="22"/>
        <w:szCs w:val="22"/>
        <w:lang w:val="en-AU" w:eastAsia="en-US" w:bidi="ar-SA"/>
      </w:rPr>
    </w:lvl>
    <w:lvl w:ilvl="2">
      <w:start w:val="1"/>
      <w:numFmt w:val="lowerRoman"/>
      <w:lvlText w:val="(%3)"/>
      <w:lvlJc w:val="left"/>
      <w:pPr>
        <w:ind w:left="644" w:hanging="360"/>
      </w:pPr>
      <w:rPr>
        <w:rFonts w:hint="default"/>
      </w:rPr>
    </w:lvl>
    <w:lvl w:ilvl="3">
      <w:start w:val="1"/>
      <w:numFmt w:val="lowerRoman"/>
      <w:lvlText w:val="(%4)"/>
      <w:lvlJc w:val="left"/>
      <w:pPr>
        <w:ind w:left="1212" w:hanging="360"/>
      </w:pPr>
      <w:rPr>
        <w:rFonts w:hint="default"/>
        <w:sz w:val="22"/>
        <w:szCs w:val="22"/>
      </w:rPr>
    </w:lvl>
    <w:lvl w:ilvl="4">
      <w:numFmt w:val="bullet"/>
      <w:lvlText w:val="•"/>
      <w:lvlJc w:val="left"/>
      <w:pPr>
        <w:ind w:left="3701" w:hanging="567"/>
      </w:pPr>
      <w:rPr>
        <w:rFonts w:hint="default"/>
        <w:lang w:val="en-AU" w:eastAsia="en-US" w:bidi="ar-SA"/>
      </w:rPr>
    </w:lvl>
    <w:lvl w:ilvl="5">
      <w:numFmt w:val="bullet"/>
      <w:lvlText w:val="•"/>
      <w:lvlJc w:val="left"/>
      <w:pPr>
        <w:ind w:left="4626" w:hanging="567"/>
      </w:pPr>
      <w:rPr>
        <w:rFonts w:hint="default"/>
        <w:lang w:val="en-AU" w:eastAsia="en-US" w:bidi="ar-SA"/>
      </w:rPr>
    </w:lvl>
    <w:lvl w:ilvl="6">
      <w:numFmt w:val="bullet"/>
      <w:lvlText w:val="•"/>
      <w:lvlJc w:val="left"/>
      <w:pPr>
        <w:ind w:left="5551" w:hanging="567"/>
      </w:pPr>
      <w:rPr>
        <w:rFonts w:hint="default"/>
        <w:lang w:val="en-AU" w:eastAsia="en-US" w:bidi="ar-SA"/>
      </w:rPr>
    </w:lvl>
    <w:lvl w:ilvl="7">
      <w:numFmt w:val="bullet"/>
      <w:lvlText w:val="•"/>
      <w:lvlJc w:val="left"/>
      <w:pPr>
        <w:ind w:left="6476" w:hanging="567"/>
      </w:pPr>
      <w:rPr>
        <w:rFonts w:hint="default"/>
        <w:lang w:val="en-AU" w:eastAsia="en-US" w:bidi="ar-SA"/>
      </w:rPr>
    </w:lvl>
    <w:lvl w:ilvl="8">
      <w:numFmt w:val="bullet"/>
      <w:lvlText w:val="•"/>
      <w:lvlJc w:val="left"/>
      <w:pPr>
        <w:ind w:left="7401" w:hanging="567"/>
      </w:pPr>
      <w:rPr>
        <w:rFonts w:hint="default"/>
        <w:lang w:val="en-AU" w:eastAsia="en-US" w:bidi="ar-SA"/>
      </w:rPr>
    </w:lvl>
  </w:abstractNum>
  <w:abstractNum w:abstractNumId="28" w15:restartNumberingAfterBreak="0">
    <w:nsid w:val="23AA76F4"/>
    <w:multiLevelType w:val="hybridMultilevel"/>
    <w:tmpl w:val="2702DA6C"/>
    <w:lvl w:ilvl="0" w:tplc="FAA880E4">
      <w:start w:val="1"/>
      <w:numFmt w:val="lowerRoman"/>
      <w:lvlText w:val="(%1)"/>
      <w:lvlJc w:val="left"/>
      <w:pPr>
        <w:ind w:left="1212" w:hanging="360"/>
      </w:pPr>
      <w:rPr>
        <w:rFonts w:hint="default"/>
        <w:sz w:val="22"/>
        <w:szCs w:val="22"/>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29" w15:restartNumberingAfterBreak="0">
    <w:nsid w:val="23D31B3D"/>
    <w:multiLevelType w:val="hybridMultilevel"/>
    <w:tmpl w:val="61C42190"/>
    <w:lvl w:ilvl="0" w:tplc="FAA880E4">
      <w:start w:val="1"/>
      <w:numFmt w:val="lowerRoman"/>
      <w:lvlText w:val="(%1)"/>
      <w:lvlJc w:val="left"/>
      <w:pPr>
        <w:ind w:left="1212" w:hanging="360"/>
      </w:pPr>
      <w:rPr>
        <w:rFonts w:hint="default"/>
        <w:sz w:val="22"/>
        <w:szCs w:val="22"/>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30" w15:restartNumberingAfterBreak="0">
    <w:nsid w:val="24754891"/>
    <w:multiLevelType w:val="hybridMultilevel"/>
    <w:tmpl w:val="FD7AF1B4"/>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257359B5"/>
    <w:multiLevelType w:val="hybridMultilevel"/>
    <w:tmpl w:val="4D6464C0"/>
    <w:lvl w:ilvl="0" w:tplc="51AA7CD2">
      <w:start w:val="1"/>
      <w:numFmt w:val="lowerRoman"/>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2" w15:restartNumberingAfterBreak="0">
    <w:nsid w:val="25DC24B4"/>
    <w:multiLevelType w:val="hybridMultilevel"/>
    <w:tmpl w:val="D3AE627C"/>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3" w15:restartNumberingAfterBreak="0">
    <w:nsid w:val="25F31054"/>
    <w:multiLevelType w:val="hybridMultilevel"/>
    <w:tmpl w:val="B4E8AC30"/>
    <w:lvl w:ilvl="0" w:tplc="ECA05C80">
      <w:start w:val="1"/>
      <w:numFmt w:val="lowerRoman"/>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15:restartNumberingAfterBreak="0">
    <w:nsid w:val="26A95027"/>
    <w:multiLevelType w:val="hybridMultilevel"/>
    <w:tmpl w:val="4F827D14"/>
    <w:lvl w:ilvl="0" w:tplc="51AA7CD2">
      <w:start w:val="1"/>
      <w:numFmt w:val="lowerRoman"/>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5" w15:restartNumberingAfterBreak="0">
    <w:nsid w:val="2A525622"/>
    <w:multiLevelType w:val="hybridMultilevel"/>
    <w:tmpl w:val="D834D1D8"/>
    <w:lvl w:ilvl="0" w:tplc="FFFFFFFF">
      <w:start w:val="1"/>
      <w:numFmt w:val="lowerRoman"/>
      <w:lvlText w:val="(%1)"/>
      <w:lvlJc w:val="left"/>
      <w:pPr>
        <w:ind w:left="1636" w:hanging="360"/>
      </w:pPr>
      <w:rPr>
        <w:rFonts w:hint="default"/>
      </w:rPr>
    </w:lvl>
    <w:lvl w:ilvl="1" w:tplc="FFFFFFFF">
      <w:start w:val="1"/>
      <w:numFmt w:val="lowerLetter"/>
      <w:lvlText w:val="%2."/>
      <w:lvlJc w:val="left"/>
      <w:pPr>
        <w:ind w:left="2356" w:hanging="360"/>
      </w:pPr>
    </w:lvl>
    <w:lvl w:ilvl="2" w:tplc="FFFFFFFF">
      <w:start w:val="1"/>
      <w:numFmt w:val="lowerRoman"/>
      <w:lvlText w:val="%3."/>
      <w:lvlJc w:val="right"/>
      <w:pPr>
        <w:ind w:left="3076" w:hanging="180"/>
      </w:pPr>
    </w:lvl>
    <w:lvl w:ilvl="3" w:tplc="FFFFFFFF">
      <w:start w:val="1"/>
      <w:numFmt w:val="decimal"/>
      <w:lvlText w:val="%4."/>
      <w:lvlJc w:val="left"/>
      <w:pPr>
        <w:ind w:left="3796" w:hanging="360"/>
      </w:pPr>
    </w:lvl>
    <w:lvl w:ilvl="4" w:tplc="FFFFFFFF">
      <w:start w:val="1"/>
      <w:numFmt w:val="lowerLetter"/>
      <w:lvlText w:val="%5."/>
      <w:lvlJc w:val="left"/>
      <w:pPr>
        <w:ind w:left="4516" w:hanging="360"/>
      </w:pPr>
    </w:lvl>
    <w:lvl w:ilvl="5" w:tplc="FFFFFFFF">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6" w15:restartNumberingAfterBreak="0">
    <w:nsid w:val="2AC04C48"/>
    <w:multiLevelType w:val="multilevel"/>
    <w:tmpl w:val="C6D0A30A"/>
    <w:lvl w:ilvl="0">
      <w:start w:val="1"/>
      <w:numFmt w:val="upperRoman"/>
      <w:lvlText w:val="%1."/>
      <w:lvlJc w:val="right"/>
      <w:pPr>
        <w:tabs>
          <w:tab w:val="num" w:pos="2204"/>
        </w:tabs>
        <w:ind w:left="2204" w:hanging="360"/>
      </w:pPr>
    </w:lvl>
    <w:lvl w:ilvl="1">
      <w:start w:val="17"/>
      <w:numFmt w:val="decimal"/>
      <w:lvlText w:val="%2."/>
      <w:lvlJc w:val="left"/>
      <w:pPr>
        <w:ind w:left="449" w:hanging="405"/>
      </w:pPr>
      <w:rPr>
        <w:rFonts w:hint="default"/>
      </w:rPr>
    </w:lvl>
    <w:lvl w:ilvl="2" w:tentative="1">
      <w:start w:val="1"/>
      <w:numFmt w:val="lowerRoman"/>
      <w:lvlText w:val="%3."/>
      <w:lvlJc w:val="right"/>
      <w:pPr>
        <w:tabs>
          <w:tab w:val="num" w:pos="3644"/>
        </w:tabs>
        <w:ind w:left="3644" w:hanging="360"/>
      </w:pPr>
    </w:lvl>
    <w:lvl w:ilvl="3" w:tentative="1">
      <w:start w:val="1"/>
      <w:numFmt w:val="lowerRoman"/>
      <w:lvlText w:val="%4."/>
      <w:lvlJc w:val="right"/>
      <w:pPr>
        <w:tabs>
          <w:tab w:val="num" w:pos="4364"/>
        </w:tabs>
        <w:ind w:left="4364" w:hanging="360"/>
      </w:pPr>
    </w:lvl>
    <w:lvl w:ilvl="4" w:tentative="1">
      <w:start w:val="1"/>
      <w:numFmt w:val="lowerRoman"/>
      <w:lvlText w:val="%5."/>
      <w:lvlJc w:val="right"/>
      <w:pPr>
        <w:tabs>
          <w:tab w:val="num" w:pos="5084"/>
        </w:tabs>
        <w:ind w:left="5084" w:hanging="360"/>
      </w:pPr>
    </w:lvl>
    <w:lvl w:ilvl="5" w:tentative="1">
      <w:start w:val="1"/>
      <w:numFmt w:val="lowerRoman"/>
      <w:lvlText w:val="%6."/>
      <w:lvlJc w:val="right"/>
      <w:pPr>
        <w:tabs>
          <w:tab w:val="num" w:pos="5804"/>
        </w:tabs>
        <w:ind w:left="5804" w:hanging="360"/>
      </w:pPr>
    </w:lvl>
    <w:lvl w:ilvl="6" w:tentative="1">
      <w:start w:val="1"/>
      <w:numFmt w:val="lowerRoman"/>
      <w:lvlText w:val="%7."/>
      <w:lvlJc w:val="right"/>
      <w:pPr>
        <w:tabs>
          <w:tab w:val="num" w:pos="6524"/>
        </w:tabs>
        <w:ind w:left="6524" w:hanging="360"/>
      </w:pPr>
    </w:lvl>
    <w:lvl w:ilvl="7" w:tentative="1">
      <w:start w:val="1"/>
      <w:numFmt w:val="lowerRoman"/>
      <w:lvlText w:val="%8."/>
      <w:lvlJc w:val="right"/>
      <w:pPr>
        <w:tabs>
          <w:tab w:val="num" w:pos="7244"/>
        </w:tabs>
        <w:ind w:left="7244" w:hanging="360"/>
      </w:pPr>
    </w:lvl>
    <w:lvl w:ilvl="8" w:tentative="1">
      <w:start w:val="1"/>
      <w:numFmt w:val="lowerRoman"/>
      <w:lvlText w:val="%9."/>
      <w:lvlJc w:val="right"/>
      <w:pPr>
        <w:tabs>
          <w:tab w:val="num" w:pos="7964"/>
        </w:tabs>
        <w:ind w:left="7964" w:hanging="360"/>
      </w:pPr>
    </w:lvl>
  </w:abstractNum>
  <w:abstractNum w:abstractNumId="37" w15:restartNumberingAfterBreak="0">
    <w:nsid w:val="2AF115C1"/>
    <w:multiLevelType w:val="hybridMultilevel"/>
    <w:tmpl w:val="984ABCA4"/>
    <w:lvl w:ilvl="0" w:tplc="51AA7CD2">
      <w:start w:val="1"/>
      <w:numFmt w:val="lowerRoman"/>
      <w:lvlText w:val="(%1)"/>
      <w:lvlJc w:val="left"/>
      <w:pPr>
        <w:ind w:left="2346" w:hanging="360"/>
      </w:pPr>
      <w:rPr>
        <w:rFonts w:hint="default"/>
      </w:rPr>
    </w:lvl>
    <w:lvl w:ilvl="1" w:tplc="0C090019" w:tentative="1">
      <w:start w:val="1"/>
      <w:numFmt w:val="lowerLetter"/>
      <w:lvlText w:val="%2."/>
      <w:lvlJc w:val="left"/>
      <w:pPr>
        <w:ind w:left="3066" w:hanging="360"/>
      </w:pPr>
    </w:lvl>
    <w:lvl w:ilvl="2" w:tplc="0C09001B" w:tentative="1">
      <w:start w:val="1"/>
      <w:numFmt w:val="lowerRoman"/>
      <w:lvlText w:val="%3."/>
      <w:lvlJc w:val="right"/>
      <w:pPr>
        <w:ind w:left="3786" w:hanging="180"/>
      </w:pPr>
    </w:lvl>
    <w:lvl w:ilvl="3" w:tplc="0C09000F" w:tentative="1">
      <w:start w:val="1"/>
      <w:numFmt w:val="decimal"/>
      <w:lvlText w:val="%4."/>
      <w:lvlJc w:val="left"/>
      <w:pPr>
        <w:ind w:left="4506" w:hanging="360"/>
      </w:pPr>
    </w:lvl>
    <w:lvl w:ilvl="4" w:tplc="0C090019" w:tentative="1">
      <w:start w:val="1"/>
      <w:numFmt w:val="lowerLetter"/>
      <w:lvlText w:val="%5."/>
      <w:lvlJc w:val="left"/>
      <w:pPr>
        <w:ind w:left="5226" w:hanging="360"/>
      </w:pPr>
    </w:lvl>
    <w:lvl w:ilvl="5" w:tplc="0C09001B" w:tentative="1">
      <w:start w:val="1"/>
      <w:numFmt w:val="lowerRoman"/>
      <w:lvlText w:val="%6."/>
      <w:lvlJc w:val="right"/>
      <w:pPr>
        <w:ind w:left="5946" w:hanging="180"/>
      </w:pPr>
    </w:lvl>
    <w:lvl w:ilvl="6" w:tplc="0C09000F" w:tentative="1">
      <w:start w:val="1"/>
      <w:numFmt w:val="decimal"/>
      <w:lvlText w:val="%7."/>
      <w:lvlJc w:val="left"/>
      <w:pPr>
        <w:ind w:left="6666" w:hanging="360"/>
      </w:pPr>
    </w:lvl>
    <w:lvl w:ilvl="7" w:tplc="0C090019" w:tentative="1">
      <w:start w:val="1"/>
      <w:numFmt w:val="lowerLetter"/>
      <w:lvlText w:val="%8."/>
      <w:lvlJc w:val="left"/>
      <w:pPr>
        <w:ind w:left="7386" w:hanging="360"/>
      </w:pPr>
    </w:lvl>
    <w:lvl w:ilvl="8" w:tplc="0C09001B" w:tentative="1">
      <w:start w:val="1"/>
      <w:numFmt w:val="lowerRoman"/>
      <w:lvlText w:val="%9."/>
      <w:lvlJc w:val="right"/>
      <w:pPr>
        <w:ind w:left="8106" w:hanging="180"/>
      </w:pPr>
    </w:lvl>
  </w:abstractNum>
  <w:abstractNum w:abstractNumId="38" w15:restartNumberingAfterBreak="0">
    <w:nsid w:val="2BB8634A"/>
    <w:multiLevelType w:val="hybridMultilevel"/>
    <w:tmpl w:val="E55A42E8"/>
    <w:lvl w:ilvl="0" w:tplc="E8AEE6E4">
      <w:start w:val="1"/>
      <w:numFmt w:val="lowerLetter"/>
      <w:lvlText w:val="(%1)"/>
      <w:lvlJc w:val="left"/>
      <w:pPr>
        <w:ind w:left="1779" w:hanging="360"/>
      </w:pPr>
      <w:rPr>
        <w:rFonts w:hint="default"/>
      </w:rPr>
    </w:lvl>
    <w:lvl w:ilvl="1" w:tplc="0C090019" w:tentative="1">
      <w:start w:val="1"/>
      <w:numFmt w:val="lowerLetter"/>
      <w:lvlText w:val="%2."/>
      <w:lvlJc w:val="left"/>
      <w:pPr>
        <w:ind w:left="2499" w:hanging="360"/>
      </w:pPr>
    </w:lvl>
    <w:lvl w:ilvl="2" w:tplc="0C09001B" w:tentative="1">
      <w:start w:val="1"/>
      <w:numFmt w:val="lowerRoman"/>
      <w:lvlText w:val="%3."/>
      <w:lvlJc w:val="right"/>
      <w:pPr>
        <w:ind w:left="3219" w:hanging="180"/>
      </w:pPr>
    </w:lvl>
    <w:lvl w:ilvl="3" w:tplc="0C09000F" w:tentative="1">
      <w:start w:val="1"/>
      <w:numFmt w:val="decimal"/>
      <w:lvlText w:val="%4."/>
      <w:lvlJc w:val="left"/>
      <w:pPr>
        <w:ind w:left="3939" w:hanging="360"/>
      </w:pPr>
    </w:lvl>
    <w:lvl w:ilvl="4" w:tplc="0C090019" w:tentative="1">
      <w:start w:val="1"/>
      <w:numFmt w:val="lowerLetter"/>
      <w:lvlText w:val="%5."/>
      <w:lvlJc w:val="left"/>
      <w:pPr>
        <w:ind w:left="4659" w:hanging="360"/>
      </w:pPr>
    </w:lvl>
    <w:lvl w:ilvl="5" w:tplc="0C09001B" w:tentative="1">
      <w:start w:val="1"/>
      <w:numFmt w:val="lowerRoman"/>
      <w:lvlText w:val="%6."/>
      <w:lvlJc w:val="right"/>
      <w:pPr>
        <w:ind w:left="5379" w:hanging="180"/>
      </w:pPr>
    </w:lvl>
    <w:lvl w:ilvl="6" w:tplc="0C09000F" w:tentative="1">
      <w:start w:val="1"/>
      <w:numFmt w:val="decimal"/>
      <w:lvlText w:val="%7."/>
      <w:lvlJc w:val="left"/>
      <w:pPr>
        <w:ind w:left="6099" w:hanging="360"/>
      </w:pPr>
    </w:lvl>
    <w:lvl w:ilvl="7" w:tplc="0C090019" w:tentative="1">
      <w:start w:val="1"/>
      <w:numFmt w:val="lowerLetter"/>
      <w:lvlText w:val="%8."/>
      <w:lvlJc w:val="left"/>
      <w:pPr>
        <w:ind w:left="6819" w:hanging="360"/>
      </w:pPr>
    </w:lvl>
    <w:lvl w:ilvl="8" w:tplc="0C09001B" w:tentative="1">
      <w:start w:val="1"/>
      <w:numFmt w:val="lowerRoman"/>
      <w:lvlText w:val="%9."/>
      <w:lvlJc w:val="right"/>
      <w:pPr>
        <w:ind w:left="7539" w:hanging="180"/>
      </w:pPr>
    </w:lvl>
  </w:abstractNum>
  <w:abstractNum w:abstractNumId="39" w15:restartNumberingAfterBreak="0">
    <w:nsid w:val="2D2A60A7"/>
    <w:multiLevelType w:val="hybridMultilevel"/>
    <w:tmpl w:val="AAE0CFE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2EA7793D"/>
    <w:multiLevelType w:val="hybridMultilevel"/>
    <w:tmpl w:val="E000DBAE"/>
    <w:lvl w:ilvl="0" w:tplc="E8AEE6E4">
      <w:start w:val="1"/>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1" w15:restartNumberingAfterBreak="0">
    <w:nsid w:val="2F97664A"/>
    <w:multiLevelType w:val="hybridMultilevel"/>
    <w:tmpl w:val="1AC2D15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311F356F"/>
    <w:multiLevelType w:val="hybridMultilevel"/>
    <w:tmpl w:val="5AA01FD8"/>
    <w:lvl w:ilvl="0" w:tplc="51AA7CD2">
      <w:start w:val="1"/>
      <w:numFmt w:val="lowerRoman"/>
      <w:lvlText w:val="(%1)"/>
      <w:lvlJc w:val="left"/>
      <w:pPr>
        <w:ind w:left="2913" w:hanging="360"/>
      </w:pPr>
      <w:rPr>
        <w:rFonts w:hint="default"/>
      </w:rPr>
    </w:lvl>
    <w:lvl w:ilvl="1" w:tplc="0C090019" w:tentative="1">
      <w:start w:val="1"/>
      <w:numFmt w:val="lowerLetter"/>
      <w:lvlText w:val="%2."/>
      <w:lvlJc w:val="left"/>
      <w:pPr>
        <w:ind w:left="3633" w:hanging="360"/>
      </w:pPr>
    </w:lvl>
    <w:lvl w:ilvl="2" w:tplc="0C09001B" w:tentative="1">
      <w:start w:val="1"/>
      <w:numFmt w:val="lowerRoman"/>
      <w:lvlText w:val="%3."/>
      <w:lvlJc w:val="right"/>
      <w:pPr>
        <w:ind w:left="4353" w:hanging="180"/>
      </w:pPr>
    </w:lvl>
    <w:lvl w:ilvl="3" w:tplc="0C09000F" w:tentative="1">
      <w:start w:val="1"/>
      <w:numFmt w:val="decimal"/>
      <w:lvlText w:val="%4."/>
      <w:lvlJc w:val="left"/>
      <w:pPr>
        <w:ind w:left="5073" w:hanging="360"/>
      </w:pPr>
    </w:lvl>
    <w:lvl w:ilvl="4" w:tplc="0C090019" w:tentative="1">
      <w:start w:val="1"/>
      <w:numFmt w:val="lowerLetter"/>
      <w:lvlText w:val="%5."/>
      <w:lvlJc w:val="left"/>
      <w:pPr>
        <w:ind w:left="5793" w:hanging="360"/>
      </w:pPr>
    </w:lvl>
    <w:lvl w:ilvl="5" w:tplc="0C09001B" w:tentative="1">
      <w:start w:val="1"/>
      <w:numFmt w:val="lowerRoman"/>
      <w:lvlText w:val="%6."/>
      <w:lvlJc w:val="right"/>
      <w:pPr>
        <w:ind w:left="6513" w:hanging="180"/>
      </w:pPr>
    </w:lvl>
    <w:lvl w:ilvl="6" w:tplc="0C09000F" w:tentative="1">
      <w:start w:val="1"/>
      <w:numFmt w:val="decimal"/>
      <w:lvlText w:val="%7."/>
      <w:lvlJc w:val="left"/>
      <w:pPr>
        <w:ind w:left="7233" w:hanging="360"/>
      </w:pPr>
    </w:lvl>
    <w:lvl w:ilvl="7" w:tplc="0C090019" w:tentative="1">
      <w:start w:val="1"/>
      <w:numFmt w:val="lowerLetter"/>
      <w:lvlText w:val="%8."/>
      <w:lvlJc w:val="left"/>
      <w:pPr>
        <w:ind w:left="7953" w:hanging="360"/>
      </w:pPr>
    </w:lvl>
    <w:lvl w:ilvl="8" w:tplc="0C09001B" w:tentative="1">
      <w:start w:val="1"/>
      <w:numFmt w:val="lowerRoman"/>
      <w:lvlText w:val="%9."/>
      <w:lvlJc w:val="right"/>
      <w:pPr>
        <w:ind w:left="8673" w:hanging="180"/>
      </w:pPr>
    </w:lvl>
  </w:abstractNum>
  <w:abstractNum w:abstractNumId="43" w15:restartNumberingAfterBreak="0">
    <w:nsid w:val="3173517E"/>
    <w:multiLevelType w:val="hybridMultilevel"/>
    <w:tmpl w:val="02EECD56"/>
    <w:lvl w:ilvl="0" w:tplc="0C090013">
      <w:start w:val="1"/>
      <w:numFmt w:val="upperRoman"/>
      <w:lvlText w:val="%1."/>
      <w:lvlJc w:val="right"/>
      <w:pPr>
        <w:ind w:left="3054" w:hanging="360"/>
      </w:p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44" w15:restartNumberingAfterBreak="0">
    <w:nsid w:val="317F2525"/>
    <w:multiLevelType w:val="hybridMultilevel"/>
    <w:tmpl w:val="A95CB89E"/>
    <w:lvl w:ilvl="0" w:tplc="E8AEE6E4">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5" w15:restartNumberingAfterBreak="0">
    <w:nsid w:val="31827B5F"/>
    <w:multiLevelType w:val="hybridMultilevel"/>
    <w:tmpl w:val="57E45B32"/>
    <w:lvl w:ilvl="0" w:tplc="E8AEE6E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31AD00CA"/>
    <w:multiLevelType w:val="hybridMultilevel"/>
    <w:tmpl w:val="79A64382"/>
    <w:lvl w:ilvl="0" w:tplc="E8AEE6E4">
      <w:start w:val="1"/>
      <w:numFmt w:val="lowerLetter"/>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47" w15:restartNumberingAfterBreak="0">
    <w:nsid w:val="33852338"/>
    <w:multiLevelType w:val="hybridMultilevel"/>
    <w:tmpl w:val="941C91E8"/>
    <w:lvl w:ilvl="0" w:tplc="51AA7CD2">
      <w:start w:val="1"/>
      <w:numFmt w:val="lowerRoman"/>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48" w15:restartNumberingAfterBreak="0">
    <w:nsid w:val="33BC7D7A"/>
    <w:multiLevelType w:val="hybridMultilevel"/>
    <w:tmpl w:val="7D582F86"/>
    <w:lvl w:ilvl="0" w:tplc="3D80D8D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4B84227"/>
    <w:multiLevelType w:val="hybridMultilevel"/>
    <w:tmpl w:val="33AE21B2"/>
    <w:lvl w:ilvl="0" w:tplc="20AE1FBA">
      <w:start w:val="1"/>
      <w:numFmt w:val="lowerLetter"/>
      <w:lvlText w:val="(%1)"/>
      <w:lvlJc w:val="left"/>
      <w:pPr>
        <w:ind w:left="644" w:hanging="360"/>
      </w:pPr>
      <w:rPr>
        <w:rFonts w:asciiTheme="minorHAnsi" w:eastAsia="Arial" w:hAnsiTheme="minorHAnsi" w:cstheme="minorHAnsi" w:hint="default"/>
        <w:spacing w:val="-2"/>
        <w:sz w:val="22"/>
        <w:szCs w:val="22"/>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0" w15:restartNumberingAfterBreak="0">
    <w:nsid w:val="34F42E46"/>
    <w:multiLevelType w:val="hybridMultilevel"/>
    <w:tmpl w:val="8FF64948"/>
    <w:lvl w:ilvl="0" w:tplc="231EAC28">
      <w:start w:val="1"/>
      <w:numFmt w:val="lowerLetter"/>
      <w:lvlText w:val="(%1)"/>
      <w:lvlJc w:val="left"/>
      <w:pPr>
        <w:ind w:left="502" w:hanging="360"/>
      </w:pPr>
      <w:rPr>
        <w:rFonts w:ascii="Arial" w:eastAsia="Arial" w:hAnsi="Arial" w:cs="Arial" w:hint="default"/>
        <w:spacing w:val="-2"/>
        <w:sz w:val="22"/>
        <w:szCs w:val="2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1" w15:restartNumberingAfterBreak="0">
    <w:nsid w:val="35C50D83"/>
    <w:multiLevelType w:val="multilevel"/>
    <w:tmpl w:val="DDCC80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637" w:hanging="360"/>
      </w:pPr>
      <w:rPr>
        <w:rFonts w:hint="default"/>
      </w:rPr>
    </w:lvl>
    <w:lvl w:ilvl="3">
      <w:start w:val="1"/>
      <w:numFmt w:val="lowerRoman"/>
      <w:lvlText w:val="(%4)"/>
      <w:lvlJc w:val="left"/>
      <w:pPr>
        <w:ind w:left="2062"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7976D5D"/>
    <w:multiLevelType w:val="multilevel"/>
    <w:tmpl w:val="B4F801D4"/>
    <w:lvl w:ilvl="0">
      <w:start w:val="1"/>
      <w:numFmt w:val="decimal"/>
      <w:lvlText w:val="%1."/>
      <w:lvlJc w:val="left"/>
      <w:pPr>
        <w:ind w:left="708" w:hanging="708"/>
      </w:pPr>
      <w:rPr>
        <w:rFonts w:ascii="Tahoma" w:eastAsia="Tahoma" w:hAnsi="Tahoma" w:cs="Tahoma" w:hint="default"/>
        <w:b/>
        <w:bCs/>
        <w:i w:val="0"/>
        <w:iCs w:val="0"/>
        <w:spacing w:val="0"/>
        <w:w w:val="100"/>
        <w:sz w:val="22"/>
        <w:szCs w:val="22"/>
        <w:lang w:val="en-AU" w:eastAsia="en-US" w:bidi="ar-SA"/>
      </w:rPr>
    </w:lvl>
    <w:lvl w:ilvl="1">
      <w:start w:val="1"/>
      <w:numFmt w:val="decimal"/>
      <w:lvlText w:val="%1.%2"/>
      <w:lvlJc w:val="left"/>
      <w:pPr>
        <w:ind w:left="1418" w:hanging="708"/>
      </w:pPr>
      <w:rPr>
        <w:rFonts w:ascii="Tahoma" w:eastAsia="Tahoma" w:hAnsi="Tahoma" w:cs="Tahoma" w:hint="default"/>
        <w:b/>
        <w:bCs/>
        <w:i w:val="0"/>
        <w:iCs w:val="0"/>
        <w:spacing w:val="-2"/>
        <w:w w:val="100"/>
        <w:sz w:val="22"/>
        <w:szCs w:val="22"/>
        <w:lang w:val="en-AU" w:eastAsia="en-US" w:bidi="ar-SA"/>
      </w:rPr>
    </w:lvl>
    <w:lvl w:ilvl="2">
      <w:start w:val="1"/>
      <w:numFmt w:val="lowerLetter"/>
      <w:lvlText w:val="(%3)"/>
      <w:lvlJc w:val="left"/>
      <w:pPr>
        <w:ind w:left="644" w:hanging="360"/>
      </w:pPr>
      <w:rPr>
        <w:rFonts w:hint="default"/>
      </w:rPr>
    </w:lvl>
    <w:lvl w:ilvl="3">
      <w:start w:val="1"/>
      <w:numFmt w:val="decimal"/>
      <w:lvlText w:val="(%4)"/>
      <w:lvlJc w:val="left"/>
      <w:pPr>
        <w:ind w:left="1844" w:hanging="567"/>
      </w:pPr>
      <w:rPr>
        <w:rFonts w:ascii="Arial" w:eastAsia="Arial" w:hAnsi="Arial" w:cs="Arial" w:hint="default"/>
        <w:b w:val="0"/>
        <w:bCs w:val="0"/>
        <w:i w:val="0"/>
        <w:iCs w:val="0"/>
        <w:w w:val="99"/>
        <w:sz w:val="20"/>
        <w:szCs w:val="20"/>
        <w:lang w:val="en-AU" w:eastAsia="en-US" w:bidi="ar-SA"/>
      </w:rPr>
    </w:lvl>
    <w:lvl w:ilvl="4">
      <w:numFmt w:val="bullet"/>
      <w:lvlText w:val="•"/>
      <w:lvlJc w:val="left"/>
      <w:pPr>
        <w:ind w:left="3701" w:hanging="567"/>
      </w:pPr>
      <w:rPr>
        <w:rFonts w:hint="default"/>
        <w:lang w:val="en-AU" w:eastAsia="en-US" w:bidi="ar-SA"/>
      </w:rPr>
    </w:lvl>
    <w:lvl w:ilvl="5">
      <w:numFmt w:val="bullet"/>
      <w:lvlText w:val="•"/>
      <w:lvlJc w:val="left"/>
      <w:pPr>
        <w:ind w:left="4626" w:hanging="567"/>
      </w:pPr>
      <w:rPr>
        <w:rFonts w:hint="default"/>
        <w:lang w:val="en-AU" w:eastAsia="en-US" w:bidi="ar-SA"/>
      </w:rPr>
    </w:lvl>
    <w:lvl w:ilvl="6">
      <w:numFmt w:val="bullet"/>
      <w:lvlText w:val="•"/>
      <w:lvlJc w:val="left"/>
      <w:pPr>
        <w:ind w:left="5551" w:hanging="567"/>
      </w:pPr>
      <w:rPr>
        <w:rFonts w:hint="default"/>
        <w:lang w:val="en-AU" w:eastAsia="en-US" w:bidi="ar-SA"/>
      </w:rPr>
    </w:lvl>
    <w:lvl w:ilvl="7">
      <w:numFmt w:val="bullet"/>
      <w:lvlText w:val="•"/>
      <w:lvlJc w:val="left"/>
      <w:pPr>
        <w:ind w:left="6476" w:hanging="567"/>
      </w:pPr>
      <w:rPr>
        <w:rFonts w:hint="default"/>
        <w:lang w:val="en-AU" w:eastAsia="en-US" w:bidi="ar-SA"/>
      </w:rPr>
    </w:lvl>
    <w:lvl w:ilvl="8">
      <w:numFmt w:val="bullet"/>
      <w:lvlText w:val="•"/>
      <w:lvlJc w:val="left"/>
      <w:pPr>
        <w:ind w:left="7401" w:hanging="567"/>
      </w:pPr>
      <w:rPr>
        <w:rFonts w:hint="default"/>
        <w:lang w:val="en-AU" w:eastAsia="en-US" w:bidi="ar-SA"/>
      </w:rPr>
    </w:lvl>
  </w:abstractNum>
  <w:abstractNum w:abstractNumId="53" w15:restartNumberingAfterBreak="0">
    <w:nsid w:val="385420D6"/>
    <w:multiLevelType w:val="hybridMultilevel"/>
    <w:tmpl w:val="54968B32"/>
    <w:lvl w:ilvl="0" w:tplc="0C090013">
      <w:start w:val="1"/>
      <w:numFmt w:val="upperRoman"/>
      <w:lvlText w:val="%1."/>
      <w:lvlJc w:val="right"/>
      <w:pPr>
        <w:ind w:left="3054" w:hanging="360"/>
      </w:pPr>
    </w:lvl>
    <w:lvl w:ilvl="1" w:tplc="FFFFFFFF" w:tentative="1">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54" w15:restartNumberingAfterBreak="0">
    <w:nsid w:val="38585A11"/>
    <w:multiLevelType w:val="hybridMultilevel"/>
    <w:tmpl w:val="06960482"/>
    <w:lvl w:ilvl="0" w:tplc="E8AEE6E4">
      <w:start w:val="1"/>
      <w:numFmt w:val="lowerLetter"/>
      <w:lvlText w:val="(%1)"/>
      <w:lvlJc w:val="left"/>
      <w:pPr>
        <w:ind w:left="2139" w:hanging="360"/>
      </w:pPr>
      <w:rPr>
        <w:rFonts w:hint="default"/>
      </w:rPr>
    </w:lvl>
    <w:lvl w:ilvl="1" w:tplc="0C090019" w:tentative="1">
      <w:start w:val="1"/>
      <w:numFmt w:val="lowerLetter"/>
      <w:lvlText w:val="%2."/>
      <w:lvlJc w:val="left"/>
      <w:pPr>
        <w:ind w:left="2859" w:hanging="360"/>
      </w:pPr>
    </w:lvl>
    <w:lvl w:ilvl="2" w:tplc="0C09001B" w:tentative="1">
      <w:start w:val="1"/>
      <w:numFmt w:val="lowerRoman"/>
      <w:lvlText w:val="%3."/>
      <w:lvlJc w:val="right"/>
      <w:pPr>
        <w:ind w:left="3579" w:hanging="180"/>
      </w:pPr>
    </w:lvl>
    <w:lvl w:ilvl="3" w:tplc="0C09000F" w:tentative="1">
      <w:start w:val="1"/>
      <w:numFmt w:val="decimal"/>
      <w:lvlText w:val="%4."/>
      <w:lvlJc w:val="left"/>
      <w:pPr>
        <w:ind w:left="4299" w:hanging="360"/>
      </w:pPr>
    </w:lvl>
    <w:lvl w:ilvl="4" w:tplc="0C090019" w:tentative="1">
      <w:start w:val="1"/>
      <w:numFmt w:val="lowerLetter"/>
      <w:lvlText w:val="%5."/>
      <w:lvlJc w:val="left"/>
      <w:pPr>
        <w:ind w:left="5019" w:hanging="360"/>
      </w:pPr>
    </w:lvl>
    <w:lvl w:ilvl="5" w:tplc="0C09001B" w:tentative="1">
      <w:start w:val="1"/>
      <w:numFmt w:val="lowerRoman"/>
      <w:lvlText w:val="%6."/>
      <w:lvlJc w:val="right"/>
      <w:pPr>
        <w:ind w:left="5739" w:hanging="180"/>
      </w:pPr>
    </w:lvl>
    <w:lvl w:ilvl="6" w:tplc="0C09000F" w:tentative="1">
      <w:start w:val="1"/>
      <w:numFmt w:val="decimal"/>
      <w:lvlText w:val="%7."/>
      <w:lvlJc w:val="left"/>
      <w:pPr>
        <w:ind w:left="6459" w:hanging="360"/>
      </w:pPr>
    </w:lvl>
    <w:lvl w:ilvl="7" w:tplc="0C090019" w:tentative="1">
      <w:start w:val="1"/>
      <w:numFmt w:val="lowerLetter"/>
      <w:lvlText w:val="%8."/>
      <w:lvlJc w:val="left"/>
      <w:pPr>
        <w:ind w:left="7179" w:hanging="360"/>
      </w:pPr>
    </w:lvl>
    <w:lvl w:ilvl="8" w:tplc="0C09001B" w:tentative="1">
      <w:start w:val="1"/>
      <w:numFmt w:val="lowerRoman"/>
      <w:lvlText w:val="%9."/>
      <w:lvlJc w:val="right"/>
      <w:pPr>
        <w:ind w:left="7899" w:hanging="180"/>
      </w:pPr>
    </w:lvl>
  </w:abstractNum>
  <w:abstractNum w:abstractNumId="55" w15:restartNumberingAfterBreak="0">
    <w:nsid w:val="387945D9"/>
    <w:multiLevelType w:val="hybridMultilevel"/>
    <w:tmpl w:val="A1AE2A78"/>
    <w:lvl w:ilvl="0" w:tplc="ECA05C80">
      <w:start w:val="1"/>
      <w:numFmt w:val="lowerRoman"/>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6" w15:restartNumberingAfterBreak="0">
    <w:nsid w:val="38961999"/>
    <w:multiLevelType w:val="multilevel"/>
    <w:tmpl w:val="73669D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A4C2B35"/>
    <w:multiLevelType w:val="hybridMultilevel"/>
    <w:tmpl w:val="838634E6"/>
    <w:lvl w:ilvl="0" w:tplc="E8AEE6E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3AE0678F"/>
    <w:multiLevelType w:val="multilevel"/>
    <w:tmpl w:val="9368982E"/>
    <w:lvl w:ilvl="0">
      <w:start w:val="1"/>
      <w:numFmt w:val="decimal"/>
      <w:lvlText w:val="%1."/>
      <w:lvlJc w:val="left"/>
      <w:pPr>
        <w:ind w:left="708" w:hanging="708"/>
      </w:pPr>
      <w:rPr>
        <w:rFonts w:ascii="Tahoma" w:eastAsia="Tahoma" w:hAnsi="Tahoma" w:cs="Tahoma" w:hint="default"/>
        <w:b/>
        <w:bCs/>
        <w:i w:val="0"/>
        <w:iCs w:val="0"/>
        <w:spacing w:val="0"/>
        <w:w w:val="100"/>
        <w:sz w:val="22"/>
        <w:szCs w:val="22"/>
        <w:lang w:val="en-AU" w:eastAsia="en-US" w:bidi="ar-SA"/>
      </w:rPr>
    </w:lvl>
    <w:lvl w:ilvl="1">
      <w:start w:val="1"/>
      <w:numFmt w:val="decimal"/>
      <w:lvlText w:val="%1.%2"/>
      <w:lvlJc w:val="left"/>
      <w:pPr>
        <w:ind w:left="992" w:hanging="708"/>
      </w:pPr>
      <w:rPr>
        <w:rFonts w:ascii="Tahoma" w:eastAsia="Tahoma" w:hAnsi="Tahoma" w:cs="Tahoma" w:hint="default"/>
        <w:b/>
        <w:bCs/>
        <w:i w:val="0"/>
        <w:iCs w:val="0"/>
        <w:spacing w:val="-2"/>
        <w:w w:val="100"/>
        <w:sz w:val="22"/>
        <w:szCs w:val="22"/>
        <w:lang w:val="en-AU" w:eastAsia="en-US" w:bidi="ar-SA"/>
      </w:rPr>
    </w:lvl>
    <w:lvl w:ilvl="2">
      <w:start w:val="1"/>
      <w:numFmt w:val="lowerLetter"/>
      <w:lvlText w:val="(%3)"/>
      <w:lvlJc w:val="left"/>
      <w:pPr>
        <w:ind w:left="644" w:hanging="360"/>
      </w:pPr>
      <w:rPr>
        <w:rFonts w:asciiTheme="minorHAnsi" w:eastAsia="Arial" w:hAnsiTheme="minorHAnsi" w:cstheme="minorHAnsi" w:hint="default"/>
        <w:spacing w:val="-2"/>
        <w:sz w:val="22"/>
        <w:szCs w:val="22"/>
      </w:rPr>
    </w:lvl>
    <w:lvl w:ilvl="3">
      <w:start w:val="1"/>
      <w:numFmt w:val="decimal"/>
      <w:lvlText w:val="%4."/>
      <w:lvlJc w:val="left"/>
      <w:pPr>
        <w:ind w:left="2204" w:hanging="360"/>
      </w:pPr>
    </w:lvl>
    <w:lvl w:ilvl="4">
      <w:numFmt w:val="bullet"/>
      <w:lvlText w:val="•"/>
      <w:lvlJc w:val="left"/>
      <w:pPr>
        <w:ind w:left="3701" w:hanging="567"/>
      </w:pPr>
      <w:rPr>
        <w:rFonts w:hint="default"/>
        <w:lang w:val="en-AU" w:eastAsia="en-US" w:bidi="ar-SA"/>
      </w:rPr>
    </w:lvl>
    <w:lvl w:ilvl="5">
      <w:numFmt w:val="bullet"/>
      <w:lvlText w:val="•"/>
      <w:lvlJc w:val="left"/>
      <w:pPr>
        <w:ind w:left="4626" w:hanging="567"/>
      </w:pPr>
      <w:rPr>
        <w:rFonts w:hint="default"/>
        <w:lang w:val="en-AU" w:eastAsia="en-US" w:bidi="ar-SA"/>
      </w:rPr>
    </w:lvl>
    <w:lvl w:ilvl="6">
      <w:numFmt w:val="bullet"/>
      <w:lvlText w:val="•"/>
      <w:lvlJc w:val="left"/>
      <w:pPr>
        <w:ind w:left="5551" w:hanging="567"/>
      </w:pPr>
      <w:rPr>
        <w:rFonts w:hint="default"/>
        <w:lang w:val="en-AU" w:eastAsia="en-US" w:bidi="ar-SA"/>
      </w:rPr>
    </w:lvl>
    <w:lvl w:ilvl="7">
      <w:numFmt w:val="bullet"/>
      <w:lvlText w:val="•"/>
      <w:lvlJc w:val="left"/>
      <w:pPr>
        <w:ind w:left="6476" w:hanging="567"/>
      </w:pPr>
      <w:rPr>
        <w:rFonts w:hint="default"/>
        <w:lang w:val="en-AU" w:eastAsia="en-US" w:bidi="ar-SA"/>
      </w:rPr>
    </w:lvl>
    <w:lvl w:ilvl="8">
      <w:numFmt w:val="bullet"/>
      <w:lvlText w:val="•"/>
      <w:lvlJc w:val="left"/>
      <w:pPr>
        <w:ind w:left="7401" w:hanging="567"/>
      </w:pPr>
      <w:rPr>
        <w:rFonts w:hint="default"/>
        <w:lang w:val="en-AU" w:eastAsia="en-US" w:bidi="ar-SA"/>
      </w:rPr>
    </w:lvl>
  </w:abstractNum>
  <w:abstractNum w:abstractNumId="59" w15:restartNumberingAfterBreak="0">
    <w:nsid w:val="3E28553E"/>
    <w:multiLevelType w:val="hybridMultilevel"/>
    <w:tmpl w:val="8D7EC554"/>
    <w:lvl w:ilvl="0" w:tplc="3D80D8D8">
      <w:start w:val="1"/>
      <w:numFmt w:val="lowerLetter"/>
      <w:lvlText w:val="(%1)"/>
      <w:lvlJc w:val="left"/>
      <w:pPr>
        <w:ind w:left="2346" w:hanging="360"/>
      </w:pPr>
      <w:rPr>
        <w:rFonts w:hint="default"/>
      </w:rPr>
    </w:lvl>
    <w:lvl w:ilvl="1" w:tplc="0C09001B">
      <w:start w:val="1"/>
      <w:numFmt w:val="lowerRoman"/>
      <w:lvlText w:val="%2."/>
      <w:lvlJc w:val="right"/>
      <w:pPr>
        <w:ind w:left="3054" w:hanging="360"/>
      </w:pPr>
    </w:lvl>
    <w:lvl w:ilvl="2" w:tplc="0C09001B">
      <w:start w:val="1"/>
      <w:numFmt w:val="lowerRoman"/>
      <w:lvlText w:val="%3."/>
      <w:lvlJc w:val="right"/>
      <w:pPr>
        <w:ind w:left="3786" w:hanging="180"/>
      </w:pPr>
    </w:lvl>
    <w:lvl w:ilvl="3" w:tplc="0C09000F">
      <w:start w:val="1"/>
      <w:numFmt w:val="decimal"/>
      <w:lvlText w:val="%4."/>
      <w:lvlJc w:val="left"/>
      <w:pPr>
        <w:ind w:left="4506" w:hanging="360"/>
      </w:pPr>
    </w:lvl>
    <w:lvl w:ilvl="4" w:tplc="0C090019">
      <w:start w:val="1"/>
      <w:numFmt w:val="lowerLetter"/>
      <w:lvlText w:val="%5."/>
      <w:lvlJc w:val="left"/>
      <w:pPr>
        <w:ind w:left="5226" w:hanging="360"/>
      </w:pPr>
    </w:lvl>
    <w:lvl w:ilvl="5" w:tplc="0C09001B">
      <w:start w:val="1"/>
      <w:numFmt w:val="lowerRoman"/>
      <w:lvlText w:val="%6."/>
      <w:lvlJc w:val="right"/>
      <w:pPr>
        <w:ind w:left="5946" w:hanging="180"/>
      </w:pPr>
    </w:lvl>
    <w:lvl w:ilvl="6" w:tplc="0C09000F" w:tentative="1">
      <w:start w:val="1"/>
      <w:numFmt w:val="decimal"/>
      <w:lvlText w:val="%7."/>
      <w:lvlJc w:val="left"/>
      <w:pPr>
        <w:ind w:left="6666" w:hanging="360"/>
      </w:pPr>
    </w:lvl>
    <w:lvl w:ilvl="7" w:tplc="0C090019" w:tentative="1">
      <w:start w:val="1"/>
      <w:numFmt w:val="lowerLetter"/>
      <w:lvlText w:val="%8."/>
      <w:lvlJc w:val="left"/>
      <w:pPr>
        <w:ind w:left="7386" w:hanging="360"/>
      </w:pPr>
    </w:lvl>
    <w:lvl w:ilvl="8" w:tplc="0C09001B" w:tentative="1">
      <w:start w:val="1"/>
      <w:numFmt w:val="lowerRoman"/>
      <w:lvlText w:val="%9."/>
      <w:lvlJc w:val="right"/>
      <w:pPr>
        <w:ind w:left="8106" w:hanging="180"/>
      </w:pPr>
    </w:lvl>
  </w:abstractNum>
  <w:abstractNum w:abstractNumId="60" w15:restartNumberingAfterBreak="0">
    <w:nsid w:val="3ECD0CA7"/>
    <w:multiLevelType w:val="hybridMultilevel"/>
    <w:tmpl w:val="801089DC"/>
    <w:lvl w:ilvl="0" w:tplc="20AE1FBA">
      <w:start w:val="1"/>
      <w:numFmt w:val="lowerLetter"/>
      <w:lvlText w:val="(%1)"/>
      <w:lvlJc w:val="left"/>
      <w:pPr>
        <w:ind w:left="1637" w:hanging="360"/>
      </w:pPr>
      <w:rPr>
        <w:rFonts w:asciiTheme="minorHAnsi" w:eastAsia="Arial" w:hAnsiTheme="minorHAnsi" w:cstheme="minorHAnsi" w:hint="default"/>
        <w:spacing w:val="-2"/>
        <w:sz w:val="22"/>
        <w:szCs w:val="22"/>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51AA7CD2">
      <w:start w:val="1"/>
      <w:numFmt w:val="lowerRoman"/>
      <w:lvlText w:val="(%4)"/>
      <w:lvlJc w:val="left"/>
      <w:pPr>
        <w:ind w:left="1288" w:hanging="360"/>
      </w:pPr>
      <w:rPr>
        <w:rFonts w:hint="default"/>
      </w:rPr>
    </w:lvl>
    <w:lvl w:ilvl="4" w:tplc="FFFFFFFF">
      <w:start w:val="1"/>
      <w:numFmt w:val="lowerLetter"/>
      <w:lvlText w:val="%5."/>
      <w:lvlJc w:val="left"/>
      <w:pPr>
        <w:ind w:left="163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61"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1495BF0"/>
    <w:multiLevelType w:val="hybridMultilevel"/>
    <w:tmpl w:val="B9C68506"/>
    <w:lvl w:ilvl="0" w:tplc="FFFFFFFF">
      <w:start w:val="1"/>
      <w:numFmt w:val="lowerRoman"/>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3" w15:restartNumberingAfterBreak="0">
    <w:nsid w:val="42E45DA4"/>
    <w:multiLevelType w:val="multilevel"/>
    <w:tmpl w:val="BF8273E2"/>
    <w:lvl w:ilvl="0">
      <w:start w:val="1"/>
      <w:numFmt w:val="decimal"/>
      <w:lvlText w:val="%1."/>
      <w:lvlJc w:val="left"/>
      <w:pPr>
        <w:ind w:left="708" w:hanging="708"/>
      </w:pPr>
      <w:rPr>
        <w:rFonts w:ascii="Tahoma" w:eastAsia="Tahoma" w:hAnsi="Tahoma" w:cs="Tahoma" w:hint="default"/>
        <w:b/>
        <w:bCs/>
        <w:i w:val="0"/>
        <w:iCs w:val="0"/>
        <w:spacing w:val="0"/>
        <w:w w:val="100"/>
        <w:sz w:val="22"/>
        <w:szCs w:val="22"/>
        <w:lang w:val="en-AU" w:eastAsia="en-US" w:bidi="ar-SA"/>
      </w:rPr>
    </w:lvl>
    <w:lvl w:ilvl="1">
      <w:start w:val="1"/>
      <w:numFmt w:val="decimal"/>
      <w:lvlText w:val="%1.%2"/>
      <w:lvlJc w:val="left"/>
      <w:pPr>
        <w:ind w:left="992" w:hanging="708"/>
      </w:pPr>
      <w:rPr>
        <w:rFonts w:ascii="Tahoma" w:eastAsia="Tahoma" w:hAnsi="Tahoma" w:cs="Tahoma" w:hint="default"/>
        <w:b/>
        <w:bCs/>
        <w:i w:val="0"/>
        <w:iCs w:val="0"/>
        <w:spacing w:val="-2"/>
        <w:w w:val="100"/>
        <w:sz w:val="22"/>
        <w:szCs w:val="22"/>
        <w:lang w:val="en-AU" w:eastAsia="en-US" w:bidi="ar-SA"/>
      </w:rPr>
    </w:lvl>
    <w:lvl w:ilvl="2">
      <w:start w:val="1"/>
      <w:numFmt w:val="lowerLetter"/>
      <w:lvlText w:val="(%3)"/>
      <w:lvlJc w:val="left"/>
      <w:pPr>
        <w:ind w:left="502" w:hanging="360"/>
      </w:pPr>
      <w:rPr>
        <w:rFonts w:ascii="Arial" w:eastAsia="Arial" w:hAnsi="Arial" w:cs="Arial" w:hint="default"/>
        <w:spacing w:val="-2"/>
        <w:sz w:val="22"/>
        <w:szCs w:val="22"/>
      </w:rPr>
    </w:lvl>
    <w:lvl w:ilvl="3">
      <w:start w:val="1"/>
      <w:numFmt w:val="decimal"/>
      <w:lvlText w:val="(%4)"/>
      <w:lvlJc w:val="left"/>
      <w:pPr>
        <w:ind w:left="2411" w:hanging="567"/>
      </w:pPr>
      <w:rPr>
        <w:rFonts w:ascii="Arial" w:eastAsia="Arial" w:hAnsi="Arial" w:cs="Arial" w:hint="default"/>
        <w:b w:val="0"/>
        <w:bCs w:val="0"/>
        <w:i w:val="0"/>
        <w:iCs w:val="0"/>
        <w:w w:val="99"/>
        <w:sz w:val="20"/>
        <w:szCs w:val="20"/>
        <w:lang w:val="en-AU" w:eastAsia="en-US" w:bidi="ar-SA"/>
      </w:rPr>
    </w:lvl>
    <w:lvl w:ilvl="4">
      <w:numFmt w:val="bullet"/>
      <w:lvlText w:val="•"/>
      <w:lvlJc w:val="left"/>
      <w:pPr>
        <w:ind w:left="3701" w:hanging="567"/>
      </w:pPr>
      <w:rPr>
        <w:rFonts w:hint="default"/>
        <w:lang w:val="en-AU" w:eastAsia="en-US" w:bidi="ar-SA"/>
      </w:rPr>
    </w:lvl>
    <w:lvl w:ilvl="5">
      <w:numFmt w:val="bullet"/>
      <w:lvlText w:val="•"/>
      <w:lvlJc w:val="left"/>
      <w:pPr>
        <w:ind w:left="4626" w:hanging="567"/>
      </w:pPr>
      <w:rPr>
        <w:rFonts w:hint="default"/>
        <w:lang w:val="en-AU" w:eastAsia="en-US" w:bidi="ar-SA"/>
      </w:rPr>
    </w:lvl>
    <w:lvl w:ilvl="6">
      <w:numFmt w:val="bullet"/>
      <w:lvlText w:val="•"/>
      <w:lvlJc w:val="left"/>
      <w:pPr>
        <w:ind w:left="5551" w:hanging="567"/>
      </w:pPr>
      <w:rPr>
        <w:rFonts w:hint="default"/>
        <w:lang w:val="en-AU" w:eastAsia="en-US" w:bidi="ar-SA"/>
      </w:rPr>
    </w:lvl>
    <w:lvl w:ilvl="7">
      <w:numFmt w:val="bullet"/>
      <w:lvlText w:val="•"/>
      <w:lvlJc w:val="left"/>
      <w:pPr>
        <w:ind w:left="6476" w:hanging="567"/>
      </w:pPr>
      <w:rPr>
        <w:rFonts w:hint="default"/>
        <w:lang w:val="en-AU" w:eastAsia="en-US" w:bidi="ar-SA"/>
      </w:rPr>
    </w:lvl>
    <w:lvl w:ilvl="8">
      <w:numFmt w:val="bullet"/>
      <w:lvlText w:val="•"/>
      <w:lvlJc w:val="left"/>
      <w:pPr>
        <w:ind w:left="7401" w:hanging="567"/>
      </w:pPr>
      <w:rPr>
        <w:rFonts w:hint="default"/>
        <w:lang w:val="en-AU" w:eastAsia="en-US" w:bidi="ar-SA"/>
      </w:rPr>
    </w:lvl>
  </w:abstractNum>
  <w:abstractNum w:abstractNumId="64" w15:restartNumberingAfterBreak="0">
    <w:nsid w:val="449C49B7"/>
    <w:multiLevelType w:val="hybridMultilevel"/>
    <w:tmpl w:val="7932D3A4"/>
    <w:lvl w:ilvl="0" w:tplc="51AA7CD2">
      <w:start w:val="1"/>
      <w:numFmt w:val="lowerRoman"/>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65" w15:restartNumberingAfterBreak="0">
    <w:nsid w:val="44BE605D"/>
    <w:multiLevelType w:val="multilevel"/>
    <w:tmpl w:val="AECC6418"/>
    <w:lvl w:ilvl="0">
      <w:start w:val="1"/>
      <w:numFmt w:val="decimal"/>
      <w:lvlText w:val="%1."/>
      <w:lvlJc w:val="left"/>
      <w:pPr>
        <w:ind w:left="708" w:hanging="708"/>
      </w:pPr>
      <w:rPr>
        <w:rFonts w:ascii="Tahoma" w:eastAsia="Tahoma" w:hAnsi="Tahoma" w:cs="Tahoma" w:hint="default"/>
        <w:b/>
        <w:bCs/>
        <w:i w:val="0"/>
        <w:iCs w:val="0"/>
        <w:spacing w:val="0"/>
        <w:w w:val="100"/>
        <w:sz w:val="22"/>
        <w:szCs w:val="22"/>
        <w:lang w:val="en-AU" w:eastAsia="en-US" w:bidi="ar-SA"/>
      </w:rPr>
    </w:lvl>
    <w:lvl w:ilvl="1">
      <w:start w:val="1"/>
      <w:numFmt w:val="decimal"/>
      <w:lvlText w:val="%1.%2"/>
      <w:lvlJc w:val="left"/>
      <w:pPr>
        <w:ind w:left="992" w:hanging="708"/>
      </w:pPr>
      <w:rPr>
        <w:rFonts w:ascii="Tahoma" w:eastAsia="Tahoma" w:hAnsi="Tahoma" w:cs="Tahoma" w:hint="default"/>
        <w:b/>
        <w:bCs/>
        <w:i w:val="0"/>
        <w:iCs w:val="0"/>
        <w:spacing w:val="-2"/>
        <w:w w:val="100"/>
        <w:sz w:val="22"/>
        <w:szCs w:val="22"/>
        <w:lang w:val="en-AU" w:eastAsia="en-US" w:bidi="ar-SA"/>
      </w:rPr>
    </w:lvl>
    <w:lvl w:ilvl="2">
      <w:start w:val="1"/>
      <w:numFmt w:val="lowerLetter"/>
      <w:lvlText w:val="(%3)"/>
      <w:lvlJc w:val="left"/>
      <w:pPr>
        <w:ind w:left="360" w:hanging="360"/>
      </w:pPr>
      <w:rPr>
        <w:rFonts w:hint="default"/>
      </w:rPr>
    </w:lvl>
    <w:lvl w:ilvl="3">
      <w:start w:val="1"/>
      <w:numFmt w:val="decimal"/>
      <w:lvlText w:val="%4."/>
      <w:lvlJc w:val="left"/>
      <w:pPr>
        <w:ind w:left="2204" w:hanging="360"/>
      </w:pPr>
    </w:lvl>
    <w:lvl w:ilvl="4">
      <w:numFmt w:val="bullet"/>
      <w:lvlText w:val="•"/>
      <w:lvlJc w:val="left"/>
      <w:pPr>
        <w:ind w:left="3701" w:hanging="567"/>
      </w:pPr>
      <w:rPr>
        <w:rFonts w:hint="default"/>
        <w:lang w:val="en-AU" w:eastAsia="en-US" w:bidi="ar-SA"/>
      </w:rPr>
    </w:lvl>
    <w:lvl w:ilvl="5">
      <w:numFmt w:val="bullet"/>
      <w:lvlText w:val="•"/>
      <w:lvlJc w:val="left"/>
      <w:pPr>
        <w:ind w:left="4626" w:hanging="567"/>
      </w:pPr>
      <w:rPr>
        <w:rFonts w:hint="default"/>
        <w:lang w:val="en-AU" w:eastAsia="en-US" w:bidi="ar-SA"/>
      </w:rPr>
    </w:lvl>
    <w:lvl w:ilvl="6">
      <w:numFmt w:val="bullet"/>
      <w:lvlText w:val="•"/>
      <w:lvlJc w:val="left"/>
      <w:pPr>
        <w:ind w:left="5551" w:hanging="567"/>
      </w:pPr>
      <w:rPr>
        <w:rFonts w:hint="default"/>
        <w:lang w:val="en-AU" w:eastAsia="en-US" w:bidi="ar-SA"/>
      </w:rPr>
    </w:lvl>
    <w:lvl w:ilvl="7">
      <w:numFmt w:val="bullet"/>
      <w:lvlText w:val="•"/>
      <w:lvlJc w:val="left"/>
      <w:pPr>
        <w:ind w:left="6476" w:hanging="567"/>
      </w:pPr>
      <w:rPr>
        <w:rFonts w:hint="default"/>
        <w:lang w:val="en-AU" w:eastAsia="en-US" w:bidi="ar-SA"/>
      </w:rPr>
    </w:lvl>
    <w:lvl w:ilvl="8">
      <w:numFmt w:val="bullet"/>
      <w:lvlText w:val="•"/>
      <w:lvlJc w:val="left"/>
      <w:pPr>
        <w:ind w:left="7401" w:hanging="567"/>
      </w:pPr>
      <w:rPr>
        <w:rFonts w:hint="default"/>
        <w:lang w:val="en-AU" w:eastAsia="en-US" w:bidi="ar-SA"/>
      </w:rPr>
    </w:lvl>
  </w:abstractNum>
  <w:abstractNum w:abstractNumId="66" w15:restartNumberingAfterBreak="0">
    <w:nsid w:val="481E6E86"/>
    <w:multiLevelType w:val="hybridMultilevel"/>
    <w:tmpl w:val="CACC7BD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48855B9D"/>
    <w:multiLevelType w:val="multilevel"/>
    <w:tmpl w:val="AECC6418"/>
    <w:lvl w:ilvl="0">
      <w:start w:val="1"/>
      <w:numFmt w:val="decimal"/>
      <w:lvlText w:val="%1."/>
      <w:lvlJc w:val="left"/>
      <w:pPr>
        <w:ind w:left="708" w:hanging="708"/>
      </w:pPr>
      <w:rPr>
        <w:rFonts w:ascii="Tahoma" w:eastAsia="Tahoma" w:hAnsi="Tahoma" w:cs="Tahoma" w:hint="default"/>
        <w:b/>
        <w:bCs/>
        <w:i w:val="0"/>
        <w:iCs w:val="0"/>
        <w:spacing w:val="0"/>
        <w:w w:val="100"/>
        <w:sz w:val="22"/>
        <w:szCs w:val="22"/>
        <w:lang w:val="en-AU" w:eastAsia="en-US" w:bidi="ar-SA"/>
      </w:rPr>
    </w:lvl>
    <w:lvl w:ilvl="1">
      <w:start w:val="1"/>
      <w:numFmt w:val="decimal"/>
      <w:lvlText w:val="%1.%2"/>
      <w:lvlJc w:val="left"/>
      <w:pPr>
        <w:ind w:left="992" w:hanging="708"/>
      </w:pPr>
      <w:rPr>
        <w:rFonts w:ascii="Tahoma" w:eastAsia="Tahoma" w:hAnsi="Tahoma" w:cs="Tahoma" w:hint="default"/>
        <w:b/>
        <w:bCs/>
        <w:i w:val="0"/>
        <w:iCs w:val="0"/>
        <w:spacing w:val="-2"/>
        <w:w w:val="100"/>
        <w:sz w:val="22"/>
        <w:szCs w:val="22"/>
        <w:lang w:val="en-AU" w:eastAsia="en-US" w:bidi="ar-SA"/>
      </w:rPr>
    </w:lvl>
    <w:lvl w:ilvl="2">
      <w:start w:val="1"/>
      <w:numFmt w:val="lowerLetter"/>
      <w:lvlText w:val="(%3)"/>
      <w:lvlJc w:val="left"/>
      <w:pPr>
        <w:ind w:left="360" w:hanging="360"/>
      </w:pPr>
      <w:rPr>
        <w:rFonts w:hint="default"/>
      </w:rPr>
    </w:lvl>
    <w:lvl w:ilvl="3">
      <w:start w:val="1"/>
      <w:numFmt w:val="decimal"/>
      <w:lvlText w:val="%4."/>
      <w:lvlJc w:val="left"/>
      <w:pPr>
        <w:ind w:left="2204" w:hanging="360"/>
      </w:pPr>
    </w:lvl>
    <w:lvl w:ilvl="4">
      <w:numFmt w:val="bullet"/>
      <w:lvlText w:val="•"/>
      <w:lvlJc w:val="left"/>
      <w:pPr>
        <w:ind w:left="3701" w:hanging="567"/>
      </w:pPr>
      <w:rPr>
        <w:rFonts w:hint="default"/>
        <w:lang w:val="en-AU" w:eastAsia="en-US" w:bidi="ar-SA"/>
      </w:rPr>
    </w:lvl>
    <w:lvl w:ilvl="5">
      <w:numFmt w:val="bullet"/>
      <w:lvlText w:val="•"/>
      <w:lvlJc w:val="left"/>
      <w:pPr>
        <w:ind w:left="4626" w:hanging="567"/>
      </w:pPr>
      <w:rPr>
        <w:rFonts w:hint="default"/>
        <w:lang w:val="en-AU" w:eastAsia="en-US" w:bidi="ar-SA"/>
      </w:rPr>
    </w:lvl>
    <w:lvl w:ilvl="6">
      <w:numFmt w:val="bullet"/>
      <w:lvlText w:val="•"/>
      <w:lvlJc w:val="left"/>
      <w:pPr>
        <w:ind w:left="5551" w:hanging="567"/>
      </w:pPr>
      <w:rPr>
        <w:rFonts w:hint="default"/>
        <w:lang w:val="en-AU" w:eastAsia="en-US" w:bidi="ar-SA"/>
      </w:rPr>
    </w:lvl>
    <w:lvl w:ilvl="7">
      <w:numFmt w:val="bullet"/>
      <w:lvlText w:val="•"/>
      <w:lvlJc w:val="left"/>
      <w:pPr>
        <w:ind w:left="6476" w:hanging="567"/>
      </w:pPr>
      <w:rPr>
        <w:rFonts w:hint="default"/>
        <w:lang w:val="en-AU" w:eastAsia="en-US" w:bidi="ar-SA"/>
      </w:rPr>
    </w:lvl>
    <w:lvl w:ilvl="8">
      <w:numFmt w:val="bullet"/>
      <w:lvlText w:val="•"/>
      <w:lvlJc w:val="left"/>
      <w:pPr>
        <w:ind w:left="7401" w:hanging="567"/>
      </w:pPr>
      <w:rPr>
        <w:rFonts w:hint="default"/>
        <w:lang w:val="en-AU" w:eastAsia="en-US" w:bidi="ar-SA"/>
      </w:rPr>
    </w:lvl>
  </w:abstractNum>
  <w:abstractNum w:abstractNumId="68"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92D1194"/>
    <w:multiLevelType w:val="hybridMultilevel"/>
    <w:tmpl w:val="1D1C4656"/>
    <w:lvl w:ilvl="0" w:tplc="FAA880E4">
      <w:start w:val="1"/>
      <w:numFmt w:val="lowerRoman"/>
      <w:lvlText w:val="(%1)"/>
      <w:lvlJc w:val="left"/>
      <w:pPr>
        <w:ind w:left="928" w:hanging="360"/>
      </w:pPr>
      <w:rPr>
        <w:rFonts w:hint="default"/>
        <w:sz w:val="22"/>
        <w:szCs w:val="22"/>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0" w15:restartNumberingAfterBreak="0">
    <w:nsid w:val="4A8B0109"/>
    <w:multiLevelType w:val="multilevel"/>
    <w:tmpl w:val="3D66CBA2"/>
    <w:numStyleLink w:val="CustomNumberlist"/>
  </w:abstractNum>
  <w:abstractNum w:abstractNumId="71" w15:restartNumberingAfterBreak="0">
    <w:nsid w:val="4B2809F0"/>
    <w:multiLevelType w:val="hybridMultilevel"/>
    <w:tmpl w:val="C0D8AAC8"/>
    <w:lvl w:ilvl="0" w:tplc="51AA7CD2">
      <w:start w:val="1"/>
      <w:numFmt w:val="lowerRoman"/>
      <w:lvlText w:val="(%1)"/>
      <w:lvlJc w:val="left"/>
      <w:pPr>
        <w:ind w:left="644"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72" w15:restartNumberingAfterBreak="0">
    <w:nsid w:val="4B636551"/>
    <w:multiLevelType w:val="hybridMultilevel"/>
    <w:tmpl w:val="724C5EAA"/>
    <w:lvl w:ilvl="0" w:tplc="FFFFFFFF">
      <w:start w:val="1"/>
      <w:numFmt w:val="lowerLetter"/>
      <w:lvlText w:val="(%1)"/>
      <w:lvlJc w:val="left"/>
      <w:pPr>
        <w:ind w:left="1637" w:hanging="360"/>
      </w:pPr>
      <w:rPr>
        <w:rFonts w:asciiTheme="minorHAnsi" w:eastAsia="Arial" w:hAnsiTheme="minorHAnsi" w:cstheme="minorHAnsi" w:hint="default"/>
        <w:spacing w:val="-2"/>
        <w:sz w:val="22"/>
        <w:szCs w:val="22"/>
      </w:rPr>
    </w:lvl>
    <w:lvl w:ilvl="1" w:tplc="FFFFFFFF">
      <w:start w:val="1"/>
      <w:numFmt w:val="lowerLetter"/>
      <w:lvlText w:val="%2."/>
      <w:lvlJc w:val="left"/>
      <w:pPr>
        <w:ind w:left="2357" w:hanging="360"/>
      </w:pPr>
    </w:lvl>
    <w:lvl w:ilvl="2" w:tplc="FFFFFFFF">
      <w:start w:val="1"/>
      <w:numFmt w:val="lowerRoman"/>
      <w:lvlText w:val="%3."/>
      <w:lvlJc w:val="right"/>
      <w:pPr>
        <w:ind w:left="3077" w:hanging="180"/>
      </w:pPr>
    </w:lvl>
    <w:lvl w:ilvl="3" w:tplc="51AA7CD2">
      <w:start w:val="1"/>
      <w:numFmt w:val="lowerRoman"/>
      <w:lvlText w:val="(%4)"/>
      <w:lvlJc w:val="left"/>
      <w:pPr>
        <w:ind w:left="1288" w:hanging="360"/>
      </w:pPr>
      <w:rPr>
        <w:rFonts w:hint="default"/>
      </w:rPr>
    </w:lvl>
    <w:lvl w:ilvl="4" w:tplc="FFFFFFFF">
      <w:start w:val="1"/>
      <w:numFmt w:val="lowerLetter"/>
      <w:lvlText w:val="%5."/>
      <w:lvlJc w:val="left"/>
      <w:pPr>
        <w:ind w:left="163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73" w15:restartNumberingAfterBreak="0">
    <w:nsid w:val="4BC21A9B"/>
    <w:multiLevelType w:val="hybridMultilevel"/>
    <w:tmpl w:val="DE621A56"/>
    <w:lvl w:ilvl="0" w:tplc="FFFFFFFF">
      <w:start w:val="1"/>
      <w:numFmt w:val="decimal"/>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74" w15:restartNumberingAfterBreak="0">
    <w:nsid w:val="4DF15484"/>
    <w:multiLevelType w:val="hybridMultilevel"/>
    <w:tmpl w:val="24C6101A"/>
    <w:lvl w:ilvl="0" w:tplc="51AA7CD2">
      <w:start w:val="1"/>
      <w:numFmt w:val="lowerRoman"/>
      <w:lvlText w:val="(%1)"/>
      <w:lvlJc w:val="left"/>
      <w:pPr>
        <w:ind w:left="2487" w:hanging="360"/>
      </w:pPr>
      <w:rPr>
        <w:rFonts w:hint="default"/>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75" w15:restartNumberingAfterBreak="0">
    <w:nsid w:val="4EF1446C"/>
    <w:multiLevelType w:val="hybridMultilevel"/>
    <w:tmpl w:val="6F929172"/>
    <w:lvl w:ilvl="0" w:tplc="FFFFFFFF">
      <w:start w:val="1"/>
      <w:numFmt w:val="lowerRoma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0CB36D0"/>
    <w:multiLevelType w:val="hybridMultilevel"/>
    <w:tmpl w:val="F03A9222"/>
    <w:lvl w:ilvl="0" w:tplc="3D80D8D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7" w15:restartNumberingAfterBreak="0">
    <w:nsid w:val="537F7639"/>
    <w:multiLevelType w:val="hybridMultilevel"/>
    <w:tmpl w:val="754C7A74"/>
    <w:lvl w:ilvl="0" w:tplc="51AA7CD2">
      <w:start w:val="1"/>
      <w:numFmt w:val="lowerRoman"/>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78" w15:restartNumberingAfterBreak="0">
    <w:nsid w:val="55DB7BAA"/>
    <w:multiLevelType w:val="hybridMultilevel"/>
    <w:tmpl w:val="082CC832"/>
    <w:lvl w:ilvl="0" w:tplc="51AA7CD2">
      <w:start w:val="1"/>
      <w:numFmt w:val="lowerRoman"/>
      <w:lvlText w:val="(%1)"/>
      <w:lvlJc w:val="left"/>
      <w:pPr>
        <w:ind w:left="1288" w:hanging="360"/>
      </w:pPr>
      <w:rPr>
        <w:rFonts w:hint="default"/>
      </w:rPr>
    </w:lvl>
    <w:lvl w:ilvl="1" w:tplc="0C090019" w:tentative="1">
      <w:start w:val="1"/>
      <w:numFmt w:val="lowerLetter"/>
      <w:lvlText w:val="%2."/>
      <w:lvlJc w:val="left"/>
      <w:pPr>
        <w:ind w:left="2008" w:hanging="360"/>
      </w:pPr>
    </w:lvl>
    <w:lvl w:ilvl="2" w:tplc="0C09001B" w:tentative="1">
      <w:start w:val="1"/>
      <w:numFmt w:val="lowerRoman"/>
      <w:lvlText w:val="%3."/>
      <w:lvlJc w:val="right"/>
      <w:pPr>
        <w:ind w:left="2728" w:hanging="180"/>
      </w:pPr>
    </w:lvl>
    <w:lvl w:ilvl="3" w:tplc="0C09000F" w:tentative="1">
      <w:start w:val="1"/>
      <w:numFmt w:val="decimal"/>
      <w:lvlText w:val="%4."/>
      <w:lvlJc w:val="left"/>
      <w:pPr>
        <w:ind w:left="3448" w:hanging="360"/>
      </w:pPr>
    </w:lvl>
    <w:lvl w:ilvl="4" w:tplc="0C090019" w:tentative="1">
      <w:start w:val="1"/>
      <w:numFmt w:val="lowerLetter"/>
      <w:lvlText w:val="%5."/>
      <w:lvlJc w:val="left"/>
      <w:pPr>
        <w:ind w:left="4168" w:hanging="360"/>
      </w:pPr>
    </w:lvl>
    <w:lvl w:ilvl="5" w:tplc="0C09001B" w:tentative="1">
      <w:start w:val="1"/>
      <w:numFmt w:val="lowerRoman"/>
      <w:lvlText w:val="%6."/>
      <w:lvlJc w:val="right"/>
      <w:pPr>
        <w:ind w:left="4888" w:hanging="180"/>
      </w:pPr>
    </w:lvl>
    <w:lvl w:ilvl="6" w:tplc="0C09000F" w:tentative="1">
      <w:start w:val="1"/>
      <w:numFmt w:val="decimal"/>
      <w:lvlText w:val="%7."/>
      <w:lvlJc w:val="left"/>
      <w:pPr>
        <w:ind w:left="5608" w:hanging="360"/>
      </w:pPr>
    </w:lvl>
    <w:lvl w:ilvl="7" w:tplc="0C090019" w:tentative="1">
      <w:start w:val="1"/>
      <w:numFmt w:val="lowerLetter"/>
      <w:lvlText w:val="%8."/>
      <w:lvlJc w:val="left"/>
      <w:pPr>
        <w:ind w:left="6328" w:hanging="360"/>
      </w:pPr>
    </w:lvl>
    <w:lvl w:ilvl="8" w:tplc="0C09001B" w:tentative="1">
      <w:start w:val="1"/>
      <w:numFmt w:val="lowerRoman"/>
      <w:lvlText w:val="%9."/>
      <w:lvlJc w:val="right"/>
      <w:pPr>
        <w:ind w:left="7048" w:hanging="180"/>
      </w:pPr>
    </w:lvl>
  </w:abstractNum>
  <w:abstractNum w:abstractNumId="79" w15:restartNumberingAfterBreak="0">
    <w:nsid w:val="56B640E4"/>
    <w:multiLevelType w:val="multilevel"/>
    <w:tmpl w:val="179C1CE2"/>
    <w:lvl w:ilvl="0">
      <w:start w:val="1"/>
      <w:numFmt w:val="decimal"/>
      <w:lvlText w:val="%1."/>
      <w:lvlJc w:val="left"/>
      <w:pPr>
        <w:ind w:left="708" w:hanging="708"/>
      </w:pPr>
      <w:rPr>
        <w:rFonts w:ascii="Tahoma" w:eastAsia="Tahoma" w:hAnsi="Tahoma" w:cs="Tahoma" w:hint="default"/>
        <w:b/>
        <w:bCs/>
        <w:i w:val="0"/>
        <w:iCs w:val="0"/>
        <w:spacing w:val="0"/>
        <w:w w:val="100"/>
        <w:sz w:val="22"/>
        <w:szCs w:val="22"/>
        <w:lang w:val="en-AU" w:eastAsia="en-US" w:bidi="ar-SA"/>
      </w:rPr>
    </w:lvl>
    <w:lvl w:ilvl="1">
      <w:start w:val="1"/>
      <w:numFmt w:val="decimal"/>
      <w:lvlText w:val="%1.%2"/>
      <w:lvlJc w:val="left"/>
      <w:pPr>
        <w:ind w:left="992" w:hanging="708"/>
      </w:pPr>
      <w:rPr>
        <w:rFonts w:ascii="Tahoma" w:eastAsia="Tahoma" w:hAnsi="Tahoma" w:cs="Tahoma" w:hint="default"/>
        <w:b/>
        <w:bCs/>
        <w:i w:val="0"/>
        <w:iCs w:val="0"/>
        <w:spacing w:val="-2"/>
        <w:w w:val="100"/>
        <w:sz w:val="22"/>
        <w:szCs w:val="22"/>
        <w:lang w:val="en-AU" w:eastAsia="en-US" w:bidi="ar-SA"/>
      </w:rPr>
    </w:lvl>
    <w:lvl w:ilvl="2">
      <w:start w:val="1"/>
      <w:numFmt w:val="lowerLetter"/>
      <w:lvlText w:val="(%3)"/>
      <w:lvlJc w:val="left"/>
      <w:pPr>
        <w:ind w:left="644" w:hanging="360"/>
      </w:pPr>
      <w:rPr>
        <w:rFonts w:asciiTheme="minorHAnsi" w:eastAsia="Arial" w:hAnsiTheme="minorHAnsi" w:cstheme="minorHAnsi" w:hint="default"/>
        <w:spacing w:val="-2"/>
        <w:sz w:val="22"/>
        <w:szCs w:val="22"/>
      </w:rPr>
    </w:lvl>
    <w:lvl w:ilvl="3">
      <w:start w:val="1"/>
      <w:numFmt w:val="lowerRoman"/>
      <w:lvlText w:val="(%4)"/>
      <w:lvlJc w:val="left"/>
      <w:pPr>
        <w:ind w:left="2204" w:hanging="360"/>
      </w:pPr>
      <w:rPr>
        <w:rFonts w:hint="default"/>
        <w:sz w:val="22"/>
        <w:szCs w:val="22"/>
      </w:rPr>
    </w:lvl>
    <w:lvl w:ilvl="4">
      <w:numFmt w:val="bullet"/>
      <w:lvlText w:val="•"/>
      <w:lvlJc w:val="left"/>
      <w:pPr>
        <w:ind w:left="3701" w:hanging="567"/>
      </w:pPr>
      <w:rPr>
        <w:rFonts w:hint="default"/>
        <w:lang w:val="en-AU" w:eastAsia="en-US" w:bidi="ar-SA"/>
      </w:rPr>
    </w:lvl>
    <w:lvl w:ilvl="5">
      <w:numFmt w:val="bullet"/>
      <w:lvlText w:val="•"/>
      <w:lvlJc w:val="left"/>
      <w:pPr>
        <w:ind w:left="4626" w:hanging="567"/>
      </w:pPr>
      <w:rPr>
        <w:rFonts w:hint="default"/>
        <w:lang w:val="en-AU" w:eastAsia="en-US" w:bidi="ar-SA"/>
      </w:rPr>
    </w:lvl>
    <w:lvl w:ilvl="6">
      <w:numFmt w:val="bullet"/>
      <w:lvlText w:val="•"/>
      <w:lvlJc w:val="left"/>
      <w:pPr>
        <w:ind w:left="5551" w:hanging="567"/>
      </w:pPr>
      <w:rPr>
        <w:rFonts w:hint="default"/>
        <w:lang w:val="en-AU" w:eastAsia="en-US" w:bidi="ar-SA"/>
      </w:rPr>
    </w:lvl>
    <w:lvl w:ilvl="7">
      <w:numFmt w:val="bullet"/>
      <w:lvlText w:val="•"/>
      <w:lvlJc w:val="left"/>
      <w:pPr>
        <w:ind w:left="6476" w:hanging="567"/>
      </w:pPr>
      <w:rPr>
        <w:rFonts w:hint="default"/>
        <w:lang w:val="en-AU" w:eastAsia="en-US" w:bidi="ar-SA"/>
      </w:rPr>
    </w:lvl>
    <w:lvl w:ilvl="8">
      <w:numFmt w:val="bullet"/>
      <w:lvlText w:val="•"/>
      <w:lvlJc w:val="left"/>
      <w:pPr>
        <w:ind w:left="7401" w:hanging="567"/>
      </w:pPr>
      <w:rPr>
        <w:rFonts w:hint="default"/>
        <w:lang w:val="en-AU" w:eastAsia="en-US" w:bidi="ar-SA"/>
      </w:rPr>
    </w:lvl>
  </w:abstractNum>
  <w:abstractNum w:abstractNumId="80" w15:restartNumberingAfterBreak="0">
    <w:nsid w:val="592238DA"/>
    <w:multiLevelType w:val="hybridMultilevel"/>
    <w:tmpl w:val="71845058"/>
    <w:lvl w:ilvl="0" w:tplc="51AA7CD2">
      <w:start w:val="1"/>
      <w:numFmt w:val="lowerRoman"/>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1" w15:restartNumberingAfterBreak="0">
    <w:nsid w:val="59235FEA"/>
    <w:multiLevelType w:val="hybridMultilevel"/>
    <w:tmpl w:val="18189170"/>
    <w:lvl w:ilvl="0" w:tplc="E8AEE6E4">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82" w15:restartNumberingAfterBreak="0">
    <w:nsid w:val="5AA242B5"/>
    <w:multiLevelType w:val="multilevel"/>
    <w:tmpl w:val="D8E8B438"/>
    <w:lvl w:ilvl="0">
      <w:start w:val="1"/>
      <w:numFmt w:val="upperRoman"/>
      <w:lvlText w:val="%1."/>
      <w:lvlJc w:val="right"/>
      <w:pPr>
        <w:tabs>
          <w:tab w:val="num" w:pos="2280"/>
        </w:tabs>
        <w:ind w:left="2280" w:hanging="360"/>
      </w:pPr>
    </w:lvl>
    <w:lvl w:ilvl="1" w:tentative="1">
      <w:start w:val="1"/>
      <w:numFmt w:val="lowerRoman"/>
      <w:lvlText w:val="%2."/>
      <w:lvlJc w:val="right"/>
      <w:pPr>
        <w:tabs>
          <w:tab w:val="num" w:pos="3000"/>
        </w:tabs>
        <w:ind w:left="3000" w:hanging="360"/>
      </w:pPr>
    </w:lvl>
    <w:lvl w:ilvl="2" w:tentative="1">
      <w:start w:val="1"/>
      <w:numFmt w:val="lowerRoman"/>
      <w:lvlText w:val="%3."/>
      <w:lvlJc w:val="right"/>
      <w:pPr>
        <w:tabs>
          <w:tab w:val="num" w:pos="3720"/>
        </w:tabs>
        <w:ind w:left="3720" w:hanging="360"/>
      </w:pPr>
    </w:lvl>
    <w:lvl w:ilvl="3" w:tentative="1">
      <w:start w:val="1"/>
      <w:numFmt w:val="lowerRoman"/>
      <w:lvlText w:val="%4."/>
      <w:lvlJc w:val="right"/>
      <w:pPr>
        <w:tabs>
          <w:tab w:val="num" w:pos="4440"/>
        </w:tabs>
        <w:ind w:left="4440" w:hanging="360"/>
      </w:pPr>
    </w:lvl>
    <w:lvl w:ilvl="4" w:tentative="1">
      <w:start w:val="1"/>
      <w:numFmt w:val="lowerRoman"/>
      <w:lvlText w:val="%5."/>
      <w:lvlJc w:val="right"/>
      <w:pPr>
        <w:tabs>
          <w:tab w:val="num" w:pos="5160"/>
        </w:tabs>
        <w:ind w:left="5160" w:hanging="360"/>
      </w:pPr>
    </w:lvl>
    <w:lvl w:ilvl="5" w:tentative="1">
      <w:start w:val="1"/>
      <w:numFmt w:val="lowerRoman"/>
      <w:lvlText w:val="%6."/>
      <w:lvlJc w:val="right"/>
      <w:pPr>
        <w:tabs>
          <w:tab w:val="num" w:pos="5880"/>
        </w:tabs>
        <w:ind w:left="5880" w:hanging="360"/>
      </w:pPr>
    </w:lvl>
    <w:lvl w:ilvl="6" w:tentative="1">
      <w:start w:val="1"/>
      <w:numFmt w:val="lowerRoman"/>
      <w:lvlText w:val="%7."/>
      <w:lvlJc w:val="right"/>
      <w:pPr>
        <w:tabs>
          <w:tab w:val="num" w:pos="6600"/>
        </w:tabs>
        <w:ind w:left="6600" w:hanging="360"/>
      </w:pPr>
    </w:lvl>
    <w:lvl w:ilvl="7" w:tentative="1">
      <w:start w:val="1"/>
      <w:numFmt w:val="lowerRoman"/>
      <w:lvlText w:val="%8."/>
      <w:lvlJc w:val="right"/>
      <w:pPr>
        <w:tabs>
          <w:tab w:val="num" w:pos="7320"/>
        </w:tabs>
        <w:ind w:left="7320" w:hanging="360"/>
      </w:pPr>
    </w:lvl>
    <w:lvl w:ilvl="8" w:tentative="1">
      <w:start w:val="1"/>
      <w:numFmt w:val="lowerRoman"/>
      <w:lvlText w:val="%9."/>
      <w:lvlJc w:val="right"/>
      <w:pPr>
        <w:tabs>
          <w:tab w:val="num" w:pos="8040"/>
        </w:tabs>
        <w:ind w:left="8040" w:hanging="360"/>
      </w:pPr>
    </w:lvl>
  </w:abstractNum>
  <w:abstractNum w:abstractNumId="83" w15:restartNumberingAfterBreak="0">
    <w:nsid w:val="5BF464DE"/>
    <w:multiLevelType w:val="hybridMultilevel"/>
    <w:tmpl w:val="1CEE332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4" w15:restartNumberingAfterBreak="0">
    <w:nsid w:val="5C2539CA"/>
    <w:multiLevelType w:val="hybridMultilevel"/>
    <w:tmpl w:val="401E1BAC"/>
    <w:lvl w:ilvl="0" w:tplc="FFFFFFFF">
      <w:start w:val="1"/>
      <w:numFmt w:val="lowerLetter"/>
      <w:lvlText w:val="(%1)"/>
      <w:lvlJc w:val="left"/>
      <w:pPr>
        <w:ind w:left="1637" w:hanging="360"/>
      </w:pPr>
      <w:rPr>
        <w:rFonts w:asciiTheme="minorHAnsi" w:eastAsia="Arial" w:hAnsiTheme="minorHAnsi" w:cstheme="minorHAnsi" w:hint="default"/>
        <w:spacing w:val="-2"/>
        <w:sz w:val="22"/>
        <w:szCs w:val="22"/>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start w:val="1"/>
      <w:numFmt w:val="lowerRoman"/>
      <w:lvlText w:val="(%4)"/>
      <w:lvlJc w:val="left"/>
      <w:pPr>
        <w:ind w:left="1288" w:hanging="360"/>
      </w:pPr>
      <w:rPr>
        <w:rFonts w:hint="default"/>
      </w:rPr>
    </w:lvl>
    <w:lvl w:ilvl="4" w:tplc="04090013">
      <w:start w:val="1"/>
      <w:numFmt w:val="upperRoman"/>
      <w:lvlText w:val="%5."/>
      <w:lvlJc w:val="right"/>
      <w:pPr>
        <w:ind w:left="1637" w:hanging="360"/>
      </w:pPr>
    </w:lvl>
    <w:lvl w:ilvl="5" w:tplc="FFFFFFFF">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85" w15:restartNumberingAfterBreak="0">
    <w:nsid w:val="5CD80FC7"/>
    <w:multiLevelType w:val="multilevel"/>
    <w:tmpl w:val="FF002740"/>
    <w:lvl w:ilvl="0">
      <w:start w:val="1"/>
      <w:numFmt w:val="decimal"/>
      <w:lvlText w:val="%1."/>
      <w:lvlJc w:val="left"/>
      <w:pPr>
        <w:ind w:left="708" w:hanging="708"/>
      </w:pPr>
      <w:rPr>
        <w:rFonts w:ascii="Tahoma" w:eastAsia="Tahoma" w:hAnsi="Tahoma" w:cs="Tahoma" w:hint="default"/>
        <w:b/>
        <w:bCs/>
        <w:i w:val="0"/>
        <w:iCs w:val="0"/>
        <w:spacing w:val="0"/>
        <w:w w:val="100"/>
        <w:sz w:val="22"/>
        <w:szCs w:val="22"/>
        <w:lang w:val="en-AU" w:eastAsia="en-US" w:bidi="ar-SA"/>
      </w:rPr>
    </w:lvl>
    <w:lvl w:ilvl="1">
      <w:start w:val="1"/>
      <w:numFmt w:val="decimal"/>
      <w:lvlText w:val="%1.%2"/>
      <w:lvlJc w:val="left"/>
      <w:pPr>
        <w:ind w:left="1418" w:hanging="708"/>
      </w:pPr>
      <w:rPr>
        <w:rFonts w:ascii="Tahoma" w:eastAsia="Tahoma" w:hAnsi="Tahoma" w:cs="Tahoma" w:hint="default"/>
        <w:b/>
        <w:bCs/>
        <w:i w:val="0"/>
        <w:iCs w:val="0"/>
        <w:spacing w:val="-2"/>
        <w:w w:val="100"/>
        <w:sz w:val="22"/>
        <w:szCs w:val="22"/>
        <w:lang w:val="en-AU" w:eastAsia="en-US" w:bidi="ar-SA"/>
      </w:rPr>
    </w:lvl>
    <w:lvl w:ilvl="2">
      <w:start w:val="1"/>
      <w:numFmt w:val="lowerRoman"/>
      <w:lvlText w:val="(%3)"/>
      <w:lvlJc w:val="left"/>
      <w:pPr>
        <w:ind w:left="1069" w:hanging="360"/>
      </w:pPr>
      <w:rPr>
        <w:rFonts w:hint="default"/>
      </w:rPr>
    </w:lvl>
    <w:lvl w:ilvl="3">
      <w:start w:val="1"/>
      <w:numFmt w:val="decimal"/>
      <w:lvlText w:val="(%4)"/>
      <w:lvlJc w:val="left"/>
      <w:pPr>
        <w:ind w:left="1844" w:hanging="567"/>
      </w:pPr>
      <w:rPr>
        <w:rFonts w:ascii="Arial" w:eastAsia="Arial" w:hAnsi="Arial" w:cs="Arial" w:hint="default"/>
        <w:b w:val="0"/>
        <w:bCs w:val="0"/>
        <w:i w:val="0"/>
        <w:iCs w:val="0"/>
        <w:w w:val="99"/>
        <w:sz w:val="20"/>
        <w:szCs w:val="20"/>
        <w:lang w:val="en-AU" w:eastAsia="en-US" w:bidi="ar-SA"/>
      </w:rPr>
    </w:lvl>
    <w:lvl w:ilvl="4">
      <w:numFmt w:val="bullet"/>
      <w:lvlText w:val="•"/>
      <w:lvlJc w:val="left"/>
      <w:pPr>
        <w:ind w:left="3701" w:hanging="567"/>
      </w:pPr>
      <w:rPr>
        <w:rFonts w:hint="default"/>
        <w:lang w:val="en-AU" w:eastAsia="en-US" w:bidi="ar-SA"/>
      </w:rPr>
    </w:lvl>
    <w:lvl w:ilvl="5">
      <w:numFmt w:val="bullet"/>
      <w:lvlText w:val="•"/>
      <w:lvlJc w:val="left"/>
      <w:pPr>
        <w:ind w:left="4626" w:hanging="567"/>
      </w:pPr>
      <w:rPr>
        <w:rFonts w:hint="default"/>
        <w:lang w:val="en-AU" w:eastAsia="en-US" w:bidi="ar-SA"/>
      </w:rPr>
    </w:lvl>
    <w:lvl w:ilvl="6">
      <w:numFmt w:val="bullet"/>
      <w:lvlText w:val="•"/>
      <w:lvlJc w:val="left"/>
      <w:pPr>
        <w:ind w:left="5551" w:hanging="567"/>
      </w:pPr>
      <w:rPr>
        <w:rFonts w:hint="default"/>
        <w:lang w:val="en-AU" w:eastAsia="en-US" w:bidi="ar-SA"/>
      </w:rPr>
    </w:lvl>
    <w:lvl w:ilvl="7">
      <w:numFmt w:val="bullet"/>
      <w:lvlText w:val="•"/>
      <w:lvlJc w:val="left"/>
      <w:pPr>
        <w:ind w:left="6476" w:hanging="567"/>
      </w:pPr>
      <w:rPr>
        <w:rFonts w:hint="default"/>
        <w:lang w:val="en-AU" w:eastAsia="en-US" w:bidi="ar-SA"/>
      </w:rPr>
    </w:lvl>
    <w:lvl w:ilvl="8">
      <w:numFmt w:val="bullet"/>
      <w:lvlText w:val="•"/>
      <w:lvlJc w:val="left"/>
      <w:pPr>
        <w:ind w:left="7401" w:hanging="567"/>
      </w:pPr>
      <w:rPr>
        <w:rFonts w:hint="default"/>
        <w:lang w:val="en-AU" w:eastAsia="en-US" w:bidi="ar-SA"/>
      </w:rPr>
    </w:lvl>
  </w:abstractNum>
  <w:abstractNum w:abstractNumId="86" w15:restartNumberingAfterBreak="0">
    <w:nsid w:val="5F4C38BC"/>
    <w:multiLevelType w:val="hybridMultilevel"/>
    <w:tmpl w:val="A3080A76"/>
    <w:lvl w:ilvl="0" w:tplc="E8AEE6E4">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7" w15:restartNumberingAfterBreak="0">
    <w:nsid w:val="60E02B5A"/>
    <w:multiLevelType w:val="hybridMultilevel"/>
    <w:tmpl w:val="C1C89960"/>
    <w:lvl w:ilvl="0" w:tplc="ECA05C80">
      <w:start w:val="1"/>
      <w:numFmt w:val="lowerRoman"/>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8" w15:restartNumberingAfterBreak="0">
    <w:nsid w:val="61513791"/>
    <w:multiLevelType w:val="hybridMultilevel"/>
    <w:tmpl w:val="AFF268AA"/>
    <w:lvl w:ilvl="0" w:tplc="E8AEE6E4">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89" w15:restartNumberingAfterBreak="0">
    <w:nsid w:val="632F4A35"/>
    <w:multiLevelType w:val="hybridMultilevel"/>
    <w:tmpl w:val="3E909B4E"/>
    <w:lvl w:ilvl="0" w:tplc="FFFFFFFF">
      <w:start w:val="1"/>
      <w:numFmt w:val="lowerLetter"/>
      <w:lvlText w:val="%1)"/>
      <w:lvlJc w:val="left"/>
      <w:pPr>
        <w:ind w:left="1637" w:hanging="360"/>
      </w:pPr>
      <w:rPr>
        <w:rFonts w:ascii="Arial" w:hAnsi="Arial" w:cs="Arial" w:hint="default"/>
        <w:sz w:val="22"/>
        <w:szCs w:val="22"/>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90" w15:restartNumberingAfterBreak="0">
    <w:nsid w:val="65C32AF1"/>
    <w:multiLevelType w:val="hybridMultilevel"/>
    <w:tmpl w:val="3E909B4E"/>
    <w:lvl w:ilvl="0" w:tplc="FFFFFFFF">
      <w:start w:val="1"/>
      <w:numFmt w:val="lowerLetter"/>
      <w:lvlText w:val="%1)"/>
      <w:lvlJc w:val="left"/>
      <w:pPr>
        <w:ind w:left="1637" w:hanging="360"/>
      </w:pPr>
      <w:rPr>
        <w:rFonts w:ascii="Arial" w:hAnsi="Arial" w:cs="Arial" w:hint="default"/>
        <w:sz w:val="22"/>
        <w:szCs w:val="22"/>
      </w:rPr>
    </w:lvl>
    <w:lvl w:ilvl="1" w:tplc="FFFFFFFF" w:tentative="1">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91" w15:restartNumberingAfterBreak="0">
    <w:nsid w:val="66192C34"/>
    <w:multiLevelType w:val="hybridMultilevel"/>
    <w:tmpl w:val="CACC7BDE"/>
    <w:lvl w:ilvl="0" w:tplc="E8AEE6E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66730749"/>
    <w:multiLevelType w:val="hybridMultilevel"/>
    <w:tmpl w:val="45868080"/>
    <w:lvl w:ilvl="0" w:tplc="ECA05C80">
      <w:start w:val="1"/>
      <w:numFmt w:val="lowerRoman"/>
      <w:lvlText w:val="(%1)"/>
      <w:lvlJc w:val="left"/>
      <w:pPr>
        <w:ind w:left="928" w:hanging="360"/>
      </w:pPr>
      <w:rPr>
        <w:rFonts w:hint="default"/>
      </w:rPr>
    </w:lvl>
    <w:lvl w:ilvl="1" w:tplc="0C090019">
      <w:start w:val="1"/>
      <w:numFmt w:val="lowerLetter"/>
      <w:lvlText w:val="%2."/>
      <w:lvlJc w:val="left"/>
      <w:pPr>
        <w:ind w:left="1648" w:hanging="360"/>
      </w:pPr>
    </w:lvl>
    <w:lvl w:ilvl="2" w:tplc="0C09001B">
      <w:start w:val="1"/>
      <w:numFmt w:val="lowerRoman"/>
      <w:lvlText w:val="%3."/>
      <w:lvlJc w:val="right"/>
      <w:pPr>
        <w:ind w:left="2368" w:hanging="180"/>
      </w:pPr>
    </w:lvl>
    <w:lvl w:ilvl="3" w:tplc="0C09000F">
      <w:start w:val="1"/>
      <w:numFmt w:val="decimal"/>
      <w:lvlText w:val="%4."/>
      <w:lvlJc w:val="left"/>
      <w:pPr>
        <w:ind w:left="3088" w:hanging="360"/>
      </w:pPr>
    </w:lvl>
    <w:lvl w:ilvl="4" w:tplc="0C090019">
      <w:start w:val="1"/>
      <w:numFmt w:val="lowerLetter"/>
      <w:lvlText w:val="%5."/>
      <w:lvlJc w:val="left"/>
      <w:pPr>
        <w:ind w:left="3808" w:hanging="360"/>
      </w:pPr>
    </w:lvl>
    <w:lvl w:ilvl="5" w:tplc="0C09001B">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93" w15:restartNumberingAfterBreak="0">
    <w:nsid w:val="67F6220E"/>
    <w:multiLevelType w:val="hybridMultilevel"/>
    <w:tmpl w:val="25D23CD2"/>
    <w:lvl w:ilvl="0" w:tplc="E8AEE6E4">
      <w:start w:val="1"/>
      <w:numFmt w:val="lowerLetter"/>
      <w:lvlText w:val="(%1)"/>
      <w:lvlJc w:val="left"/>
      <w:pPr>
        <w:ind w:left="2280" w:hanging="360"/>
      </w:pPr>
      <w:rPr>
        <w:rFonts w:hint="default"/>
      </w:r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94" w15:restartNumberingAfterBreak="0">
    <w:nsid w:val="682C349F"/>
    <w:multiLevelType w:val="hybridMultilevel"/>
    <w:tmpl w:val="E4FEA590"/>
    <w:lvl w:ilvl="0" w:tplc="51AA7CD2">
      <w:start w:val="1"/>
      <w:numFmt w:val="lowerRoman"/>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5" w15:restartNumberingAfterBreak="0">
    <w:nsid w:val="6872354A"/>
    <w:multiLevelType w:val="hybridMultilevel"/>
    <w:tmpl w:val="2906318A"/>
    <w:lvl w:ilvl="0" w:tplc="E8AEE6E4">
      <w:start w:val="1"/>
      <w:numFmt w:val="lowerLetter"/>
      <w:lvlText w:val="(%1)"/>
      <w:lvlJc w:val="left"/>
      <w:pPr>
        <w:ind w:left="3305" w:hanging="360"/>
      </w:pPr>
      <w:rPr>
        <w:rFonts w:hint="default"/>
      </w:rPr>
    </w:lvl>
    <w:lvl w:ilvl="1" w:tplc="0C090019" w:tentative="1">
      <w:start w:val="1"/>
      <w:numFmt w:val="lowerLetter"/>
      <w:lvlText w:val="%2."/>
      <w:lvlJc w:val="left"/>
      <w:pPr>
        <w:ind w:left="4025" w:hanging="360"/>
      </w:pPr>
    </w:lvl>
    <w:lvl w:ilvl="2" w:tplc="0C09001B" w:tentative="1">
      <w:start w:val="1"/>
      <w:numFmt w:val="lowerRoman"/>
      <w:lvlText w:val="%3."/>
      <w:lvlJc w:val="right"/>
      <w:pPr>
        <w:ind w:left="4745" w:hanging="180"/>
      </w:pPr>
    </w:lvl>
    <w:lvl w:ilvl="3" w:tplc="0C09000F" w:tentative="1">
      <w:start w:val="1"/>
      <w:numFmt w:val="decimal"/>
      <w:lvlText w:val="%4."/>
      <w:lvlJc w:val="left"/>
      <w:pPr>
        <w:ind w:left="5465" w:hanging="360"/>
      </w:pPr>
    </w:lvl>
    <w:lvl w:ilvl="4" w:tplc="0C090019" w:tentative="1">
      <w:start w:val="1"/>
      <w:numFmt w:val="lowerLetter"/>
      <w:lvlText w:val="%5."/>
      <w:lvlJc w:val="left"/>
      <w:pPr>
        <w:ind w:left="6185" w:hanging="360"/>
      </w:pPr>
    </w:lvl>
    <w:lvl w:ilvl="5" w:tplc="0C09001B" w:tentative="1">
      <w:start w:val="1"/>
      <w:numFmt w:val="lowerRoman"/>
      <w:lvlText w:val="%6."/>
      <w:lvlJc w:val="right"/>
      <w:pPr>
        <w:ind w:left="6905" w:hanging="180"/>
      </w:pPr>
    </w:lvl>
    <w:lvl w:ilvl="6" w:tplc="0C09000F" w:tentative="1">
      <w:start w:val="1"/>
      <w:numFmt w:val="decimal"/>
      <w:lvlText w:val="%7."/>
      <w:lvlJc w:val="left"/>
      <w:pPr>
        <w:ind w:left="7625" w:hanging="360"/>
      </w:pPr>
    </w:lvl>
    <w:lvl w:ilvl="7" w:tplc="0C090019" w:tentative="1">
      <w:start w:val="1"/>
      <w:numFmt w:val="lowerLetter"/>
      <w:lvlText w:val="%8."/>
      <w:lvlJc w:val="left"/>
      <w:pPr>
        <w:ind w:left="8345" w:hanging="360"/>
      </w:pPr>
    </w:lvl>
    <w:lvl w:ilvl="8" w:tplc="0C09001B" w:tentative="1">
      <w:start w:val="1"/>
      <w:numFmt w:val="lowerRoman"/>
      <w:lvlText w:val="%9."/>
      <w:lvlJc w:val="right"/>
      <w:pPr>
        <w:ind w:left="9065" w:hanging="180"/>
      </w:pPr>
    </w:lvl>
  </w:abstractNum>
  <w:abstractNum w:abstractNumId="96" w15:restartNumberingAfterBreak="0">
    <w:nsid w:val="68BA7214"/>
    <w:multiLevelType w:val="hybridMultilevel"/>
    <w:tmpl w:val="6A90893A"/>
    <w:lvl w:ilvl="0" w:tplc="E8AEE6E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7" w15:restartNumberingAfterBreak="0">
    <w:nsid w:val="69506573"/>
    <w:multiLevelType w:val="hybridMultilevel"/>
    <w:tmpl w:val="B9A21E56"/>
    <w:lvl w:ilvl="0" w:tplc="3D80D8D8">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98"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C1F1FA4"/>
    <w:multiLevelType w:val="hybridMultilevel"/>
    <w:tmpl w:val="B4E8AC30"/>
    <w:lvl w:ilvl="0" w:tplc="FFFFFFFF">
      <w:start w:val="1"/>
      <w:numFmt w:val="lowerRoman"/>
      <w:lvlText w:val="(%1)"/>
      <w:lvlJc w:val="left"/>
      <w:pPr>
        <w:ind w:left="1495" w:hanging="360"/>
      </w:pPr>
      <w:rPr>
        <w:rFonts w:hint="default"/>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00" w15:restartNumberingAfterBreak="0">
    <w:nsid w:val="6D005D3B"/>
    <w:multiLevelType w:val="hybridMultilevel"/>
    <w:tmpl w:val="6BE4A322"/>
    <w:lvl w:ilvl="0" w:tplc="C3701B36">
      <w:start w:val="1"/>
      <w:numFmt w:val="lowerRoman"/>
      <w:lvlText w:val="(%1)"/>
      <w:lvlJc w:val="left"/>
      <w:pPr>
        <w:ind w:left="3152" w:hanging="567"/>
      </w:pPr>
      <w:rPr>
        <w:rFonts w:ascii="Arial" w:eastAsia="Arial" w:hAnsi="Arial" w:cs="Arial" w:hint="default"/>
        <w:b w:val="0"/>
        <w:bCs w:val="0"/>
        <w:i w:val="0"/>
        <w:iCs w:val="0"/>
        <w:spacing w:val="-2"/>
        <w:w w:val="99"/>
        <w:sz w:val="22"/>
        <w:szCs w:val="22"/>
        <w:lang w:val="en-AU" w:eastAsia="en-US" w:bidi="ar-SA"/>
      </w:rPr>
    </w:lvl>
    <w:lvl w:ilvl="1" w:tplc="8D6E3F16">
      <w:numFmt w:val="bullet"/>
      <w:lvlText w:val="•"/>
      <w:lvlJc w:val="left"/>
      <w:pPr>
        <w:ind w:left="3899" w:hanging="567"/>
      </w:pPr>
      <w:rPr>
        <w:rFonts w:hint="default"/>
        <w:lang w:val="en-AU" w:eastAsia="en-US" w:bidi="ar-SA"/>
      </w:rPr>
    </w:lvl>
    <w:lvl w:ilvl="2" w:tplc="9C2CC098">
      <w:numFmt w:val="bullet"/>
      <w:lvlText w:val="•"/>
      <w:lvlJc w:val="left"/>
      <w:pPr>
        <w:ind w:left="4639" w:hanging="567"/>
      </w:pPr>
      <w:rPr>
        <w:rFonts w:hint="default"/>
        <w:lang w:val="en-AU" w:eastAsia="en-US" w:bidi="ar-SA"/>
      </w:rPr>
    </w:lvl>
    <w:lvl w:ilvl="3" w:tplc="31247D40">
      <w:numFmt w:val="bullet"/>
      <w:lvlText w:val="•"/>
      <w:lvlJc w:val="left"/>
      <w:pPr>
        <w:ind w:left="5379" w:hanging="567"/>
      </w:pPr>
      <w:rPr>
        <w:rFonts w:hint="default"/>
        <w:lang w:val="en-AU" w:eastAsia="en-US" w:bidi="ar-SA"/>
      </w:rPr>
    </w:lvl>
    <w:lvl w:ilvl="4" w:tplc="70841AFE">
      <w:numFmt w:val="bullet"/>
      <w:lvlText w:val="•"/>
      <w:lvlJc w:val="left"/>
      <w:pPr>
        <w:ind w:left="6119" w:hanging="567"/>
      </w:pPr>
      <w:rPr>
        <w:rFonts w:hint="default"/>
        <w:lang w:val="en-AU" w:eastAsia="en-US" w:bidi="ar-SA"/>
      </w:rPr>
    </w:lvl>
    <w:lvl w:ilvl="5" w:tplc="D54C7244">
      <w:numFmt w:val="bullet"/>
      <w:lvlText w:val="•"/>
      <w:lvlJc w:val="left"/>
      <w:pPr>
        <w:ind w:left="6859" w:hanging="567"/>
      </w:pPr>
      <w:rPr>
        <w:rFonts w:hint="default"/>
        <w:lang w:val="en-AU" w:eastAsia="en-US" w:bidi="ar-SA"/>
      </w:rPr>
    </w:lvl>
    <w:lvl w:ilvl="6" w:tplc="33AA8BD4">
      <w:numFmt w:val="bullet"/>
      <w:lvlText w:val="•"/>
      <w:lvlJc w:val="left"/>
      <w:pPr>
        <w:ind w:left="7599" w:hanging="567"/>
      </w:pPr>
      <w:rPr>
        <w:rFonts w:hint="default"/>
        <w:lang w:val="en-AU" w:eastAsia="en-US" w:bidi="ar-SA"/>
      </w:rPr>
    </w:lvl>
    <w:lvl w:ilvl="7" w:tplc="B054FD4C">
      <w:numFmt w:val="bullet"/>
      <w:lvlText w:val="•"/>
      <w:lvlJc w:val="left"/>
      <w:pPr>
        <w:ind w:left="8339" w:hanging="567"/>
      </w:pPr>
      <w:rPr>
        <w:rFonts w:hint="default"/>
        <w:lang w:val="en-AU" w:eastAsia="en-US" w:bidi="ar-SA"/>
      </w:rPr>
    </w:lvl>
    <w:lvl w:ilvl="8" w:tplc="1A523030">
      <w:numFmt w:val="bullet"/>
      <w:lvlText w:val="•"/>
      <w:lvlJc w:val="left"/>
      <w:pPr>
        <w:ind w:left="9079" w:hanging="567"/>
      </w:pPr>
      <w:rPr>
        <w:rFonts w:hint="default"/>
        <w:lang w:val="en-AU" w:eastAsia="en-US" w:bidi="ar-SA"/>
      </w:rPr>
    </w:lvl>
  </w:abstractNum>
  <w:abstractNum w:abstractNumId="101" w15:restartNumberingAfterBreak="0">
    <w:nsid w:val="6F5A2D28"/>
    <w:multiLevelType w:val="multilevel"/>
    <w:tmpl w:val="AA66B0A6"/>
    <w:lvl w:ilvl="0">
      <w:start w:val="4"/>
      <w:numFmt w:val="lowerLetter"/>
      <w:lvlText w:val="(%1)"/>
      <w:lvlJc w:val="left"/>
      <w:pPr>
        <w:ind w:left="426" w:hanging="284"/>
      </w:pPr>
      <w:rPr>
        <w:rFonts w:hint="default"/>
        <w:color w:val="auto"/>
      </w:rPr>
    </w:lvl>
    <w:lvl w:ilvl="1">
      <w:start w:val="1"/>
      <w:numFmt w:val="bullet"/>
      <w:lvlText w:val="–"/>
      <w:lvlJc w:val="left"/>
      <w:pPr>
        <w:ind w:left="709" w:hanging="283"/>
      </w:pPr>
      <w:rPr>
        <w:rFonts w:ascii="Arial" w:hAnsi="Arial" w:hint="default"/>
        <w:color w:val="auto"/>
      </w:rPr>
    </w:lvl>
    <w:lvl w:ilvl="2">
      <w:start w:val="4"/>
      <w:numFmt w:val="lowerLetter"/>
      <w:lvlText w:val="(%3)"/>
      <w:lvlJc w:val="left"/>
      <w:pPr>
        <w:ind w:left="862" w:hanging="360"/>
      </w:pPr>
      <w:rPr>
        <w:rFonts w:hint="default"/>
      </w:rPr>
    </w:lvl>
    <w:lvl w:ilvl="3">
      <w:start w:val="1"/>
      <w:numFmt w:val="bullet"/>
      <w:lvlText w:val=""/>
      <w:lvlJc w:val="left"/>
      <w:pPr>
        <w:ind w:left="993" w:hanging="284"/>
      </w:pPr>
      <w:rPr>
        <w:rFonts w:ascii="Symbol" w:hAnsi="Symbol" w:hint="default"/>
        <w:color w:val="auto"/>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02"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0CA513A"/>
    <w:multiLevelType w:val="multilevel"/>
    <w:tmpl w:val="EC58A12A"/>
    <w:lvl w:ilvl="0">
      <w:start w:val="1"/>
      <w:numFmt w:val="decimal"/>
      <w:lvlText w:val="%1."/>
      <w:lvlJc w:val="left"/>
      <w:pPr>
        <w:ind w:left="708" w:hanging="708"/>
      </w:pPr>
      <w:rPr>
        <w:rFonts w:ascii="Tahoma" w:eastAsia="Tahoma" w:hAnsi="Tahoma" w:cs="Tahoma" w:hint="default"/>
        <w:b/>
        <w:bCs/>
        <w:i w:val="0"/>
        <w:iCs w:val="0"/>
        <w:spacing w:val="0"/>
        <w:w w:val="100"/>
        <w:sz w:val="22"/>
        <w:szCs w:val="22"/>
        <w:lang w:val="en-AU" w:eastAsia="en-US" w:bidi="ar-SA"/>
      </w:rPr>
    </w:lvl>
    <w:lvl w:ilvl="1">
      <w:start w:val="1"/>
      <w:numFmt w:val="decimal"/>
      <w:lvlText w:val="%1.%2"/>
      <w:lvlJc w:val="left"/>
      <w:pPr>
        <w:ind w:left="1701" w:hanging="708"/>
      </w:pPr>
      <w:rPr>
        <w:rFonts w:ascii="Tahoma" w:eastAsia="Tahoma" w:hAnsi="Tahoma" w:cs="Tahoma" w:hint="default"/>
        <w:b/>
        <w:bCs/>
        <w:i w:val="0"/>
        <w:iCs w:val="0"/>
        <w:spacing w:val="-2"/>
        <w:w w:val="100"/>
        <w:sz w:val="22"/>
        <w:szCs w:val="22"/>
        <w:lang w:val="en-AU" w:eastAsia="en-US" w:bidi="ar-SA"/>
      </w:rPr>
    </w:lvl>
    <w:lvl w:ilvl="2">
      <w:start w:val="1"/>
      <w:numFmt w:val="lowerRoman"/>
      <w:lvlText w:val="(%3)"/>
      <w:lvlJc w:val="left"/>
      <w:pPr>
        <w:ind w:left="1779" w:hanging="360"/>
      </w:pPr>
      <w:rPr>
        <w:rFonts w:hint="default"/>
      </w:rPr>
    </w:lvl>
    <w:lvl w:ilvl="3">
      <w:start w:val="1"/>
      <w:numFmt w:val="decimal"/>
      <w:lvlText w:val="(%4)"/>
      <w:lvlJc w:val="left"/>
      <w:pPr>
        <w:ind w:left="2411" w:hanging="567"/>
      </w:pPr>
      <w:rPr>
        <w:rFonts w:ascii="Arial" w:eastAsia="Arial" w:hAnsi="Arial" w:cs="Arial" w:hint="default"/>
        <w:b w:val="0"/>
        <w:bCs w:val="0"/>
        <w:i w:val="0"/>
        <w:iCs w:val="0"/>
        <w:w w:val="99"/>
        <w:sz w:val="20"/>
        <w:szCs w:val="20"/>
        <w:lang w:val="en-AU" w:eastAsia="en-US" w:bidi="ar-SA"/>
      </w:rPr>
    </w:lvl>
    <w:lvl w:ilvl="4">
      <w:numFmt w:val="bullet"/>
      <w:lvlText w:val="•"/>
      <w:lvlJc w:val="left"/>
      <w:pPr>
        <w:ind w:left="3701" w:hanging="567"/>
      </w:pPr>
      <w:rPr>
        <w:rFonts w:hint="default"/>
        <w:lang w:val="en-AU" w:eastAsia="en-US" w:bidi="ar-SA"/>
      </w:rPr>
    </w:lvl>
    <w:lvl w:ilvl="5">
      <w:numFmt w:val="bullet"/>
      <w:lvlText w:val="•"/>
      <w:lvlJc w:val="left"/>
      <w:pPr>
        <w:ind w:left="4626" w:hanging="567"/>
      </w:pPr>
      <w:rPr>
        <w:rFonts w:hint="default"/>
        <w:lang w:val="en-AU" w:eastAsia="en-US" w:bidi="ar-SA"/>
      </w:rPr>
    </w:lvl>
    <w:lvl w:ilvl="6">
      <w:numFmt w:val="bullet"/>
      <w:lvlText w:val="•"/>
      <w:lvlJc w:val="left"/>
      <w:pPr>
        <w:ind w:left="5551" w:hanging="567"/>
      </w:pPr>
      <w:rPr>
        <w:rFonts w:hint="default"/>
        <w:lang w:val="en-AU" w:eastAsia="en-US" w:bidi="ar-SA"/>
      </w:rPr>
    </w:lvl>
    <w:lvl w:ilvl="7">
      <w:numFmt w:val="bullet"/>
      <w:lvlText w:val="•"/>
      <w:lvlJc w:val="left"/>
      <w:pPr>
        <w:ind w:left="6476" w:hanging="567"/>
      </w:pPr>
      <w:rPr>
        <w:rFonts w:hint="default"/>
        <w:lang w:val="en-AU" w:eastAsia="en-US" w:bidi="ar-SA"/>
      </w:rPr>
    </w:lvl>
    <w:lvl w:ilvl="8">
      <w:numFmt w:val="bullet"/>
      <w:lvlText w:val="•"/>
      <w:lvlJc w:val="left"/>
      <w:pPr>
        <w:ind w:left="7401" w:hanging="567"/>
      </w:pPr>
      <w:rPr>
        <w:rFonts w:hint="default"/>
        <w:lang w:val="en-AU" w:eastAsia="en-US" w:bidi="ar-SA"/>
      </w:rPr>
    </w:lvl>
  </w:abstractNum>
  <w:abstractNum w:abstractNumId="104" w15:restartNumberingAfterBreak="0">
    <w:nsid w:val="71145DD3"/>
    <w:multiLevelType w:val="hybridMultilevel"/>
    <w:tmpl w:val="FD44DF42"/>
    <w:lvl w:ilvl="0" w:tplc="968014E6">
      <w:start w:val="1"/>
      <w:numFmt w:val="lowerRoman"/>
      <w:lvlText w:val="(%1)"/>
      <w:lvlJc w:val="left"/>
      <w:pPr>
        <w:ind w:left="2204" w:hanging="360"/>
      </w:pPr>
      <w:rPr>
        <w:rFonts w:hint="default"/>
        <w:b w:val="0"/>
        <w:bCs w:val="0"/>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05" w15:restartNumberingAfterBreak="0">
    <w:nsid w:val="71D71222"/>
    <w:multiLevelType w:val="hybridMultilevel"/>
    <w:tmpl w:val="8DEC43AA"/>
    <w:lvl w:ilvl="0" w:tplc="51AA7CD2">
      <w:start w:val="1"/>
      <w:numFmt w:val="lowerRoman"/>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6" w15:restartNumberingAfterBreak="0">
    <w:nsid w:val="74942BF6"/>
    <w:multiLevelType w:val="hybridMultilevel"/>
    <w:tmpl w:val="8812BB62"/>
    <w:lvl w:ilvl="0" w:tplc="231EAC28">
      <w:start w:val="1"/>
      <w:numFmt w:val="lowerLetter"/>
      <w:lvlText w:val="(%1)"/>
      <w:lvlJc w:val="left"/>
      <w:pPr>
        <w:ind w:left="720" w:hanging="360"/>
      </w:pPr>
      <w:rPr>
        <w:rFonts w:ascii="Arial" w:eastAsia="Arial" w:hAnsi="Arial" w:cs="Arial" w:hint="default"/>
        <w:spacing w:val="-2"/>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50F12D4"/>
    <w:multiLevelType w:val="hybridMultilevel"/>
    <w:tmpl w:val="0BAC2ADA"/>
    <w:lvl w:ilvl="0" w:tplc="51AA7CD2">
      <w:start w:val="1"/>
      <w:numFmt w:val="lowerRoman"/>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8" w15:restartNumberingAfterBreak="0">
    <w:nsid w:val="76363F41"/>
    <w:multiLevelType w:val="hybridMultilevel"/>
    <w:tmpl w:val="E41E0B16"/>
    <w:lvl w:ilvl="0" w:tplc="3D80D8D8">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9" w15:restartNumberingAfterBreak="0">
    <w:nsid w:val="775833C6"/>
    <w:multiLevelType w:val="hybridMultilevel"/>
    <w:tmpl w:val="AC7A30E8"/>
    <w:lvl w:ilvl="0" w:tplc="79C6445E">
      <w:start w:val="1"/>
      <w:numFmt w:val="lowerLetter"/>
      <w:lvlText w:val="(%1)"/>
      <w:lvlJc w:val="left"/>
      <w:pPr>
        <w:ind w:left="709" w:hanging="567"/>
      </w:pPr>
      <w:rPr>
        <w:rFonts w:ascii="Arial" w:eastAsia="Arial" w:hAnsi="Arial" w:cs="Arial" w:hint="default"/>
        <w:b w:val="0"/>
        <w:bCs w:val="0"/>
        <w:i w:val="0"/>
        <w:iCs w:val="0"/>
        <w:spacing w:val="-1"/>
        <w:w w:val="99"/>
        <w:sz w:val="22"/>
        <w:szCs w:val="22"/>
        <w:lang w:val="en-AU" w:eastAsia="en-US" w:bidi="ar-SA"/>
      </w:rPr>
    </w:lvl>
    <w:lvl w:ilvl="1" w:tplc="EEE8D2AA">
      <w:numFmt w:val="bullet"/>
      <w:lvlText w:val="•"/>
      <w:lvlJc w:val="left"/>
      <w:pPr>
        <w:ind w:left="1866" w:hanging="567"/>
      </w:pPr>
      <w:rPr>
        <w:rFonts w:hint="default"/>
        <w:lang w:val="en-AU" w:eastAsia="en-US" w:bidi="ar-SA"/>
      </w:rPr>
    </w:lvl>
    <w:lvl w:ilvl="2" w:tplc="3B48821A">
      <w:numFmt w:val="bullet"/>
      <w:lvlText w:val="•"/>
      <w:lvlJc w:val="left"/>
      <w:pPr>
        <w:ind w:left="2734" w:hanging="567"/>
      </w:pPr>
      <w:rPr>
        <w:rFonts w:hint="default"/>
        <w:lang w:val="en-AU" w:eastAsia="en-US" w:bidi="ar-SA"/>
      </w:rPr>
    </w:lvl>
    <w:lvl w:ilvl="3" w:tplc="8B909024">
      <w:numFmt w:val="bullet"/>
      <w:lvlText w:val="•"/>
      <w:lvlJc w:val="left"/>
      <w:pPr>
        <w:ind w:left="3602" w:hanging="567"/>
      </w:pPr>
      <w:rPr>
        <w:rFonts w:hint="default"/>
        <w:lang w:val="en-AU" w:eastAsia="en-US" w:bidi="ar-SA"/>
      </w:rPr>
    </w:lvl>
    <w:lvl w:ilvl="4" w:tplc="4A52817E">
      <w:numFmt w:val="bullet"/>
      <w:lvlText w:val="•"/>
      <w:lvlJc w:val="left"/>
      <w:pPr>
        <w:ind w:left="4470" w:hanging="567"/>
      </w:pPr>
      <w:rPr>
        <w:rFonts w:hint="default"/>
        <w:lang w:val="en-AU" w:eastAsia="en-US" w:bidi="ar-SA"/>
      </w:rPr>
    </w:lvl>
    <w:lvl w:ilvl="5" w:tplc="534E5746">
      <w:numFmt w:val="bullet"/>
      <w:lvlText w:val="•"/>
      <w:lvlJc w:val="left"/>
      <w:pPr>
        <w:ind w:left="5338" w:hanging="567"/>
      </w:pPr>
      <w:rPr>
        <w:rFonts w:hint="default"/>
        <w:lang w:val="en-AU" w:eastAsia="en-US" w:bidi="ar-SA"/>
      </w:rPr>
    </w:lvl>
    <w:lvl w:ilvl="6" w:tplc="A2A400D0">
      <w:numFmt w:val="bullet"/>
      <w:lvlText w:val="•"/>
      <w:lvlJc w:val="left"/>
      <w:pPr>
        <w:ind w:left="6206" w:hanging="567"/>
      </w:pPr>
      <w:rPr>
        <w:rFonts w:hint="default"/>
        <w:lang w:val="en-AU" w:eastAsia="en-US" w:bidi="ar-SA"/>
      </w:rPr>
    </w:lvl>
    <w:lvl w:ilvl="7" w:tplc="845AE954">
      <w:numFmt w:val="bullet"/>
      <w:lvlText w:val="•"/>
      <w:lvlJc w:val="left"/>
      <w:pPr>
        <w:ind w:left="7074" w:hanging="567"/>
      </w:pPr>
      <w:rPr>
        <w:rFonts w:hint="default"/>
        <w:lang w:val="en-AU" w:eastAsia="en-US" w:bidi="ar-SA"/>
      </w:rPr>
    </w:lvl>
    <w:lvl w:ilvl="8" w:tplc="E09E8DFA">
      <w:numFmt w:val="bullet"/>
      <w:lvlText w:val="•"/>
      <w:lvlJc w:val="left"/>
      <w:pPr>
        <w:ind w:left="7942" w:hanging="567"/>
      </w:pPr>
      <w:rPr>
        <w:rFonts w:hint="default"/>
        <w:lang w:val="en-AU" w:eastAsia="en-US" w:bidi="ar-SA"/>
      </w:rPr>
    </w:lvl>
  </w:abstractNum>
  <w:abstractNum w:abstractNumId="110" w15:restartNumberingAfterBreak="0">
    <w:nsid w:val="79D3729C"/>
    <w:multiLevelType w:val="hybridMultilevel"/>
    <w:tmpl w:val="F5F0BB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B554F71"/>
    <w:multiLevelType w:val="hybridMultilevel"/>
    <w:tmpl w:val="E43ECD92"/>
    <w:lvl w:ilvl="0" w:tplc="51AA7CD2">
      <w:start w:val="1"/>
      <w:numFmt w:val="lowerRoman"/>
      <w:lvlText w:val="(%1)"/>
      <w:lvlJc w:val="left"/>
      <w:pPr>
        <w:ind w:left="2204" w:hanging="360"/>
      </w:pPr>
      <w:rPr>
        <w:rFonts w:hint="default"/>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112" w15:restartNumberingAfterBreak="0">
    <w:nsid w:val="7B571123"/>
    <w:multiLevelType w:val="hybridMultilevel"/>
    <w:tmpl w:val="023AE560"/>
    <w:lvl w:ilvl="0" w:tplc="4A145DB6">
      <w:start w:val="1"/>
      <w:numFmt w:val="lowerRoman"/>
      <w:lvlText w:val="(%1)"/>
      <w:lvlJc w:val="left"/>
      <w:pPr>
        <w:ind w:left="2411" w:hanging="567"/>
      </w:pPr>
      <w:rPr>
        <w:rFonts w:ascii="Arial" w:eastAsia="Arial" w:hAnsi="Arial" w:cs="Arial" w:hint="default"/>
        <w:b w:val="0"/>
        <w:bCs w:val="0"/>
        <w:i w:val="0"/>
        <w:iCs w:val="0"/>
        <w:spacing w:val="-2"/>
        <w:w w:val="99"/>
        <w:sz w:val="22"/>
        <w:szCs w:val="22"/>
        <w:lang w:val="en-AU" w:eastAsia="en-US" w:bidi="ar-SA"/>
      </w:rPr>
    </w:lvl>
    <w:lvl w:ilvl="1" w:tplc="7FB832E6">
      <w:numFmt w:val="bullet"/>
      <w:lvlText w:val="•"/>
      <w:lvlJc w:val="left"/>
      <w:pPr>
        <w:ind w:left="3158" w:hanging="567"/>
      </w:pPr>
      <w:rPr>
        <w:rFonts w:hint="default"/>
        <w:lang w:val="en-AU" w:eastAsia="en-US" w:bidi="ar-SA"/>
      </w:rPr>
    </w:lvl>
    <w:lvl w:ilvl="2" w:tplc="EDCC378A">
      <w:numFmt w:val="bullet"/>
      <w:lvlText w:val="•"/>
      <w:lvlJc w:val="left"/>
      <w:pPr>
        <w:ind w:left="3898" w:hanging="567"/>
      </w:pPr>
      <w:rPr>
        <w:rFonts w:hint="default"/>
        <w:lang w:val="en-AU" w:eastAsia="en-US" w:bidi="ar-SA"/>
      </w:rPr>
    </w:lvl>
    <w:lvl w:ilvl="3" w:tplc="F82C36EE">
      <w:numFmt w:val="bullet"/>
      <w:lvlText w:val="•"/>
      <w:lvlJc w:val="left"/>
      <w:pPr>
        <w:ind w:left="4638" w:hanging="567"/>
      </w:pPr>
      <w:rPr>
        <w:rFonts w:hint="default"/>
        <w:lang w:val="en-AU" w:eastAsia="en-US" w:bidi="ar-SA"/>
      </w:rPr>
    </w:lvl>
    <w:lvl w:ilvl="4" w:tplc="D818B03E">
      <w:numFmt w:val="bullet"/>
      <w:lvlText w:val="•"/>
      <w:lvlJc w:val="left"/>
      <w:pPr>
        <w:ind w:left="5378" w:hanging="567"/>
      </w:pPr>
      <w:rPr>
        <w:rFonts w:hint="default"/>
        <w:lang w:val="en-AU" w:eastAsia="en-US" w:bidi="ar-SA"/>
      </w:rPr>
    </w:lvl>
    <w:lvl w:ilvl="5" w:tplc="B0AE704A">
      <w:numFmt w:val="bullet"/>
      <w:lvlText w:val="•"/>
      <w:lvlJc w:val="left"/>
      <w:pPr>
        <w:ind w:left="6118" w:hanging="567"/>
      </w:pPr>
      <w:rPr>
        <w:rFonts w:hint="default"/>
        <w:lang w:val="en-AU" w:eastAsia="en-US" w:bidi="ar-SA"/>
      </w:rPr>
    </w:lvl>
    <w:lvl w:ilvl="6" w:tplc="45229BBA">
      <w:numFmt w:val="bullet"/>
      <w:lvlText w:val="•"/>
      <w:lvlJc w:val="left"/>
      <w:pPr>
        <w:ind w:left="6858" w:hanging="567"/>
      </w:pPr>
      <w:rPr>
        <w:rFonts w:hint="default"/>
        <w:lang w:val="en-AU" w:eastAsia="en-US" w:bidi="ar-SA"/>
      </w:rPr>
    </w:lvl>
    <w:lvl w:ilvl="7" w:tplc="D326FE0A">
      <w:numFmt w:val="bullet"/>
      <w:lvlText w:val="•"/>
      <w:lvlJc w:val="left"/>
      <w:pPr>
        <w:ind w:left="7598" w:hanging="567"/>
      </w:pPr>
      <w:rPr>
        <w:rFonts w:hint="default"/>
        <w:lang w:val="en-AU" w:eastAsia="en-US" w:bidi="ar-SA"/>
      </w:rPr>
    </w:lvl>
    <w:lvl w:ilvl="8" w:tplc="60762026">
      <w:numFmt w:val="bullet"/>
      <w:lvlText w:val="•"/>
      <w:lvlJc w:val="left"/>
      <w:pPr>
        <w:ind w:left="8338" w:hanging="567"/>
      </w:pPr>
      <w:rPr>
        <w:rFonts w:hint="default"/>
        <w:lang w:val="en-AU" w:eastAsia="en-US" w:bidi="ar-SA"/>
      </w:rPr>
    </w:lvl>
  </w:abstractNum>
  <w:abstractNum w:abstractNumId="113" w15:restartNumberingAfterBreak="0">
    <w:nsid w:val="7B761FCC"/>
    <w:multiLevelType w:val="hybridMultilevel"/>
    <w:tmpl w:val="0CB28F26"/>
    <w:lvl w:ilvl="0" w:tplc="E8AEE6E4">
      <w:start w:val="1"/>
      <w:numFmt w:val="lowerLetter"/>
      <w:lvlText w:val="(%1)"/>
      <w:lvlJc w:val="left"/>
      <w:pPr>
        <w:ind w:left="360"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14" w15:restartNumberingAfterBreak="0">
    <w:nsid w:val="7E5F5089"/>
    <w:multiLevelType w:val="hybridMultilevel"/>
    <w:tmpl w:val="485A2BA2"/>
    <w:lvl w:ilvl="0" w:tplc="3D80D8D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23950438">
    <w:abstractNumId w:val="61"/>
  </w:num>
  <w:num w:numId="2" w16cid:durableId="579407697">
    <w:abstractNumId w:val="25"/>
  </w:num>
  <w:num w:numId="3" w16cid:durableId="1910185548">
    <w:abstractNumId w:val="68"/>
  </w:num>
  <w:num w:numId="4" w16cid:durableId="1075280749">
    <w:abstractNumId w:val="98"/>
  </w:num>
  <w:num w:numId="5" w16cid:durableId="1675454585">
    <w:abstractNumId w:val="21"/>
  </w:num>
  <w:num w:numId="6" w16cid:durableId="987128949">
    <w:abstractNumId w:val="70"/>
  </w:num>
  <w:num w:numId="7" w16cid:durableId="1127429791">
    <w:abstractNumId w:val="10"/>
  </w:num>
  <w:num w:numId="8" w16cid:durableId="1891334298">
    <w:abstractNumId w:val="102"/>
  </w:num>
  <w:num w:numId="9" w16cid:durableId="2038579271">
    <w:abstractNumId w:val="109"/>
  </w:num>
  <w:num w:numId="10" w16cid:durableId="1188565870">
    <w:abstractNumId w:val="1"/>
  </w:num>
  <w:num w:numId="11" w16cid:durableId="892887747">
    <w:abstractNumId w:val="31"/>
  </w:num>
  <w:num w:numId="12" w16cid:durableId="729351097">
    <w:abstractNumId w:val="17"/>
  </w:num>
  <w:num w:numId="13" w16cid:durableId="57630368">
    <w:abstractNumId w:val="88"/>
  </w:num>
  <w:num w:numId="14" w16cid:durableId="1309440103">
    <w:abstractNumId w:val="48"/>
  </w:num>
  <w:num w:numId="15" w16cid:durableId="1662807641">
    <w:abstractNumId w:val="55"/>
  </w:num>
  <w:num w:numId="16" w16cid:durableId="46807443">
    <w:abstractNumId w:val="50"/>
  </w:num>
  <w:num w:numId="17" w16cid:durableId="2043357486">
    <w:abstractNumId w:val="77"/>
  </w:num>
  <w:num w:numId="18" w16cid:durableId="64960737">
    <w:abstractNumId w:val="29"/>
  </w:num>
  <w:num w:numId="19" w16cid:durableId="1332951562">
    <w:abstractNumId w:val="14"/>
  </w:num>
  <w:num w:numId="20" w16cid:durableId="53164307">
    <w:abstractNumId w:val="85"/>
  </w:num>
  <w:num w:numId="21" w16cid:durableId="1566834978">
    <w:abstractNumId w:val="49"/>
  </w:num>
  <w:num w:numId="22" w16cid:durableId="1854102062">
    <w:abstractNumId w:val="97"/>
  </w:num>
  <w:num w:numId="23" w16cid:durableId="1297836743">
    <w:abstractNumId w:val="87"/>
  </w:num>
  <w:num w:numId="24" w16cid:durableId="90975111">
    <w:abstractNumId w:val="52"/>
  </w:num>
  <w:num w:numId="25" w16cid:durableId="717777524">
    <w:abstractNumId w:val="39"/>
  </w:num>
  <w:num w:numId="26" w16cid:durableId="975767939">
    <w:abstractNumId w:val="105"/>
  </w:num>
  <w:num w:numId="27" w16cid:durableId="511652257">
    <w:abstractNumId w:val="41"/>
  </w:num>
  <w:num w:numId="28" w16cid:durableId="843861809">
    <w:abstractNumId w:val="71"/>
  </w:num>
  <w:num w:numId="29" w16cid:durableId="467631133">
    <w:abstractNumId w:val="107"/>
  </w:num>
  <w:num w:numId="30" w16cid:durableId="1086029559">
    <w:abstractNumId w:val="30"/>
  </w:num>
  <w:num w:numId="31" w16cid:durableId="727652854">
    <w:abstractNumId w:val="34"/>
  </w:num>
  <w:num w:numId="32" w16cid:durableId="1176504766">
    <w:abstractNumId w:val="44"/>
  </w:num>
  <w:num w:numId="33" w16cid:durableId="2002196586">
    <w:abstractNumId w:val="47"/>
  </w:num>
  <w:num w:numId="34" w16cid:durableId="1572622919">
    <w:abstractNumId w:val="94"/>
  </w:num>
  <w:num w:numId="35" w16cid:durableId="1173257871">
    <w:abstractNumId w:val="36"/>
  </w:num>
  <w:num w:numId="36" w16cid:durableId="366374961">
    <w:abstractNumId w:val="82"/>
  </w:num>
  <w:num w:numId="37" w16cid:durableId="1464036382">
    <w:abstractNumId w:val="101"/>
  </w:num>
  <w:num w:numId="38" w16cid:durableId="318966568">
    <w:abstractNumId w:val="76"/>
  </w:num>
  <w:num w:numId="39" w16cid:durableId="1048919361">
    <w:abstractNumId w:val="33"/>
  </w:num>
  <w:num w:numId="40" w16cid:durableId="868878254">
    <w:abstractNumId w:val="62"/>
  </w:num>
  <w:num w:numId="41" w16cid:durableId="1582985726">
    <w:abstractNumId w:val="18"/>
  </w:num>
  <w:num w:numId="42" w16cid:durableId="1772309804">
    <w:abstractNumId w:val="64"/>
  </w:num>
  <w:num w:numId="43" w16cid:durableId="1358313779">
    <w:abstractNumId w:val="43"/>
  </w:num>
  <w:num w:numId="44" w16cid:durableId="104006715">
    <w:abstractNumId w:val="53"/>
  </w:num>
  <w:num w:numId="45" w16cid:durableId="1271936495">
    <w:abstractNumId w:val="92"/>
  </w:num>
  <w:num w:numId="46" w16cid:durableId="1076902354">
    <w:abstractNumId w:val="13"/>
  </w:num>
  <w:num w:numId="47" w16cid:durableId="1778258048">
    <w:abstractNumId w:val="114"/>
  </w:num>
  <w:num w:numId="48" w16cid:durableId="847520896">
    <w:abstractNumId w:val="99"/>
  </w:num>
  <w:num w:numId="49" w16cid:durableId="15540982">
    <w:abstractNumId w:val="83"/>
  </w:num>
  <w:num w:numId="50" w16cid:durableId="1838035673">
    <w:abstractNumId w:val="8"/>
  </w:num>
  <w:num w:numId="51" w16cid:durableId="698745769">
    <w:abstractNumId w:val="96"/>
  </w:num>
  <w:num w:numId="52" w16cid:durableId="1473719361">
    <w:abstractNumId w:val="86"/>
  </w:num>
  <w:num w:numId="53" w16cid:durableId="1449935406">
    <w:abstractNumId w:val="45"/>
  </w:num>
  <w:num w:numId="54" w16cid:durableId="65884626">
    <w:abstractNumId w:val="6"/>
  </w:num>
  <w:num w:numId="55" w16cid:durableId="473984482">
    <w:abstractNumId w:val="24"/>
  </w:num>
  <w:num w:numId="56" w16cid:durableId="2044743075">
    <w:abstractNumId w:val="90"/>
  </w:num>
  <w:num w:numId="57" w16cid:durableId="463474390">
    <w:abstractNumId w:val="104"/>
  </w:num>
  <w:num w:numId="58" w16cid:durableId="512501700">
    <w:abstractNumId w:val="37"/>
  </w:num>
  <w:num w:numId="59" w16cid:durableId="1830904333">
    <w:abstractNumId w:val="112"/>
  </w:num>
  <w:num w:numId="60" w16cid:durableId="719062054">
    <w:abstractNumId w:val="93"/>
  </w:num>
  <w:num w:numId="61" w16cid:durableId="833881626">
    <w:abstractNumId w:val="100"/>
  </w:num>
  <w:num w:numId="62" w16cid:durableId="1485462521">
    <w:abstractNumId w:val="67"/>
  </w:num>
  <w:num w:numId="63" w16cid:durableId="700009195">
    <w:abstractNumId w:val="15"/>
  </w:num>
  <w:num w:numId="64" w16cid:durableId="351414697">
    <w:abstractNumId w:val="111"/>
  </w:num>
  <w:num w:numId="65" w16cid:durableId="1723407455">
    <w:abstractNumId w:val="16"/>
  </w:num>
  <w:num w:numId="66" w16cid:durableId="945576108">
    <w:abstractNumId w:val="56"/>
  </w:num>
  <w:num w:numId="67" w16cid:durableId="1033068213">
    <w:abstractNumId w:val="9"/>
  </w:num>
  <w:num w:numId="68" w16cid:durableId="647899953">
    <w:abstractNumId w:val="63"/>
  </w:num>
  <w:num w:numId="69" w16cid:durableId="1500462660">
    <w:abstractNumId w:val="108"/>
  </w:num>
  <w:num w:numId="70" w16cid:durableId="840698948">
    <w:abstractNumId w:val="59"/>
  </w:num>
  <w:num w:numId="71" w16cid:durableId="1215198939">
    <w:abstractNumId w:val="42"/>
  </w:num>
  <w:num w:numId="72" w16cid:durableId="469977580">
    <w:abstractNumId w:val="65"/>
  </w:num>
  <w:num w:numId="73" w16cid:durableId="1417170575">
    <w:abstractNumId w:val="46"/>
  </w:num>
  <w:num w:numId="74" w16cid:durableId="930550787">
    <w:abstractNumId w:val="5"/>
  </w:num>
  <w:num w:numId="75" w16cid:durableId="1997681755">
    <w:abstractNumId w:val="51"/>
  </w:num>
  <w:num w:numId="76" w16cid:durableId="1421680165">
    <w:abstractNumId w:val="12"/>
  </w:num>
  <w:num w:numId="77" w16cid:durableId="198320633">
    <w:abstractNumId w:val="3"/>
  </w:num>
  <w:num w:numId="78" w16cid:durableId="1490251638">
    <w:abstractNumId w:val="81"/>
  </w:num>
  <w:num w:numId="79" w16cid:durableId="1371683858">
    <w:abstractNumId w:val="35"/>
  </w:num>
  <w:num w:numId="80" w16cid:durableId="1275752221">
    <w:abstractNumId w:val="75"/>
  </w:num>
  <w:num w:numId="81" w16cid:durableId="193271906">
    <w:abstractNumId w:val="38"/>
  </w:num>
  <w:num w:numId="82" w16cid:durableId="687290215">
    <w:abstractNumId w:val="103"/>
  </w:num>
  <w:num w:numId="83" w16cid:durableId="1001355918">
    <w:abstractNumId w:val="95"/>
  </w:num>
  <w:num w:numId="84" w16cid:durableId="1703049054">
    <w:abstractNumId w:val="19"/>
  </w:num>
  <w:num w:numId="85" w16cid:durableId="1780222792">
    <w:abstractNumId w:val="113"/>
  </w:num>
  <w:num w:numId="86" w16cid:durableId="1613973024">
    <w:abstractNumId w:val="11"/>
  </w:num>
  <w:num w:numId="87" w16cid:durableId="1452750533">
    <w:abstractNumId w:val="73"/>
  </w:num>
  <w:num w:numId="88" w16cid:durableId="1908609558">
    <w:abstractNumId w:val="4"/>
  </w:num>
  <w:num w:numId="89" w16cid:durableId="1502044709">
    <w:abstractNumId w:val="57"/>
  </w:num>
  <w:num w:numId="90" w16cid:durableId="1929970610">
    <w:abstractNumId w:val="74"/>
  </w:num>
  <w:num w:numId="91" w16cid:durableId="2055737948">
    <w:abstractNumId w:val="40"/>
  </w:num>
  <w:num w:numId="92" w16cid:durableId="224024699">
    <w:abstractNumId w:val="54"/>
  </w:num>
  <w:num w:numId="93" w16cid:durableId="1558853000">
    <w:abstractNumId w:val="91"/>
  </w:num>
  <w:num w:numId="94" w16cid:durableId="1252422939">
    <w:abstractNumId w:val="66"/>
  </w:num>
  <w:num w:numId="95" w16cid:durableId="1043822518">
    <w:abstractNumId w:val="32"/>
  </w:num>
  <w:num w:numId="96" w16cid:durableId="675767262">
    <w:abstractNumId w:val="23"/>
  </w:num>
  <w:num w:numId="97" w16cid:durableId="801536263">
    <w:abstractNumId w:val="78"/>
  </w:num>
  <w:num w:numId="98" w16cid:durableId="930969718">
    <w:abstractNumId w:val="22"/>
  </w:num>
  <w:num w:numId="99" w16cid:durableId="2028553737">
    <w:abstractNumId w:val="20"/>
  </w:num>
  <w:num w:numId="100" w16cid:durableId="727608219">
    <w:abstractNumId w:val="110"/>
  </w:num>
  <w:num w:numId="101" w16cid:durableId="1229922822">
    <w:abstractNumId w:val="106"/>
  </w:num>
  <w:num w:numId="102" w16cid:durableId="873731517">
    <w:abstractNumId w:val="80"/>
  </w:num>
  <w:num w:numId="103" w16cid:durableId="1141458369">
    <w:abstractNumId w:val="2"/>
  </w:num>
  <w:num w:numId="104" w16cid:durableId="630139157">
    <w:abstractNumId w:val="26"/>
  </w:num>
  <w:num w:numId="105" w16cid:durableId="433743765">
    <w:abstractNumId w:val="79"/>
  </w:num>
  <w:num w:numId="106" w16cid:durableId="703410792">
    <w:abstractNumId w:val="58"/>
  </w:num>
  <w:num w:numId="107" w16cid:durableId="229539456">
    <w:abstractNumId w:val="27"/>
  </w:num>
  <w:num w:numId="108" w16cid:durableId="395669852">
    <w:abstractNumId w:val="60"/>
  </w:num>
  <w:num w:numId="109" w16cid:durableId="140775760">
    <w:abstractNumId w:val="7"/>
  </w:num>
  <w:num w:numId="110" w16cid:durableId="1547638211">
    <w:abstractNumId w:val="89"/>
  </w:num>
  <w:num w:numId="111" w16cid:durableId="663705499">
    <w:abstractNumId w:val="72"/>
  </w:num>
  <w:num w:numId="112" w16cid:durableId="1237085642">
    <w:abstractNumId w:val="84"/>
  </w:num>
  <w:num w:numId="113" w16cid:durableId="1121412860">
    <w:abstractNumId w:val="28"/>
  </w:num>
  <w:num w:numId="114" w16cid:durableId="118426307">
    <w:abstractNumId w:val="69"/>
  </w:num>
  <w:num w:numId="115" w16cid:durableId="1256548957">
    <w:abstractNumId w:val="0"/>
  </w:num>
  <w:num w:numId="116" w16cid:durableId="1941253490">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10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ward Hansford (ESC)">
    <w15:presenceInfo w15:providerId="AD" w15:userId="S::Edward.Hansford@esc.vic.gov.au::7592e73d-3f1a-4c4f-98b7-06f61086fc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13"/>
    <w:rsid w:val="00002B45"/>
    <w:rsid w:val="00003378"/>
    <w:rsid w:val="000046BD"/>
    <w:rsid w:val="000059CB"/>
    <w:rsid w:val="00012140"/>
    <w:rsid w:val="00012434"/>
    <w:rsid w:val="00013C22"/>
    <w:rsid w:val="00015588"/>
    <w:rsid w:val="00016EE0"/>
    <w:rsid w:val="00017636"/>
    <w:rsid w:val="0002044C"/>
    <w:rsid w:val="0002051A"/>
    <w:rsid w:val="00023F5C"/>
    <w:rsid w:val="000271C5"/>
    <w:rsid w:val="00027694"/>
    <w:rsid w:val="000305DC"/>
    <w:rsid w:val="000337A0"/>
    <w:rsid w:val="00033974"/>
    <w:rsid w:val="000347D3"/>
    <w:rsid w:val="0003683A"/>
    <w:rsid w:val="00036AE2"/>
    <w:rsid w:val="00043D18"/>
    <w:rsid w:val="000518F3"/>
    <w:rsid w:val="000566E0"/>
    <w:rsid w:val="00062AE4"/>
    <w:rsid w:val="000639D5"/>
    <w:rsid w:val="000669C2"/>
    <w:rsid w:val="00067DD9"/>
    <w:rsid w:val="000726AB"/>
    <w:rsid w:val="00075F1F"/>
    <w:rsid w:val="00081AB2"/>
    <w:rsid w:val="00082FCB"/>
    <w:rsid w:val="00085CB0"/>
    <w:rsid w:val="000876F3"/>
    <w:rsid w:val="000A1292"/>
    <w:rsid w:val="000A759D"/>
    <w:rsid w:val="000A7FD9"/>
    <w:rsid w:val="000B0B7E"/>
    <w:rsid w:val="000B262B"/>
    <w:rsid w:val="000B3F52"/>
    <w:rsid w:val="000B76B0"/>
    <w:rsid w:val="000C3D91"/>
    <w:rsid w:val="000C54D8"/>
    <w:rsid w:val="000C65E7"/>
    <w:rsid w:val="000D0A68"/>
    <w:rsid w:val="000D4547"/>
    <w:rsid w:val="000D7B0A"/>
    <w:rsid w:val="000E139F"/>
    <w:rsid w:val="000E2BD4"/>
    <w:rsid w:val="000E3936"/>
    <w:rsid w:val="000E45AC"/>
    <w:rsid w:val="000F5F2F"/>
    <w:rsid w:val="0010069F"/>
    <w:rsid w:val="001006D3"/>
    <w:rsid w:val="00103D3C"/>
    <w:rsid w:val="00106608"/>
    <w:rsid w:val="00107037"/>
    <w:rsid w:val="00115180"/>
    <w:rsid w:val="00120B05"/>
    <w:rsid w:val="00122DEB"/>
    <w:rsid w:val="00123A55"/>
    <w:rsid w:val="00124F6D"/>
    <w:rsid w:val="0012794D"/>
    <w:rsid w:val="00130EBE"/>
    <w:rsid w:val="00131572"/>
    <w:rsid w:val="00131CBB"/>
    <w:rsid w:val="00134B4A"/>
    <w:rsid w:val="001427E6"/>
    <w:rsid w:val="0014440D"/>
    <w:rsid w:val="0014471B"/>
    <w:rsid w:val="00150565"/>
    <w:rsid w:val="001517E3"/>
    <w:rsid w:val="00153081"/>
    <w:rsid w:val="00160E05"/>
    <w:rsid w:val="00160F48"/>
    <w:rsid w:val="00161A4A"/>
    <w:rsid w:val="00165544"/>
    <w:rsid w:val="00176E69"/>
    <w:rsid w:val="00184CEF"/>
    <w:rsid w:val="001869B0"/>
    <w:rsid w:val="00187ACF"/>
    <w:rsid w:val="00190926"/>
    <w:rsid w:val="00192042"/>
    <w:rsid w:val="0019537D"/>
    <w:rsid w:val="00197C2E"/>
    <w:rsid w:val="001A3027"/>
    <w:rsid w:val="001A4515"/>
    <w:rsid w:val="001A4ACF"/>
    <w:rsid w:val="001B0712"/>
    <w:rsid w:val="001B6FC5"/>
    <w:rsid w:val="001B7761"/>
    <w:rsid w:val="001C65B8"/>
    <w:rsid w:val="001C750A"/>
    <w:rsid w:val="001D07CD"/>
    <w:rsid w:val="001D76A5"/>
    <w:rsid w:val="001D7EB6"/>
    <w:rsid w:val="001E05B6"/>
    <w:rsid w:val="001E36F0"/>
    <w:rsid w:val="001E3CE3"/>
    <w:rsid w:val="001E5088"/>
    <w:rsid w:val="001F3724"/>
    <w:rsid w:val="001F3997"/>
    <w:rsid w:val="001F3CCA"/>
    <w:rsid w:val="001F4034"/>
    <w:rsid w:val="001F5F76"/>
    <w:rsid w:val="001F64A3"/>
    <w:rsid w:val="002022D5"/>
    <w:rsid w:val="00202C8D"/>
    <w:rsid w:val="00204C88"/>
    <w:rsid w:val="002056BA"/>
    <w:rsid w:val="00205EDE"/>
    <w:rsid w:val="00206717"/>
    <w:rsid w:val="002069DB"/>
    <w:rsid w:val="00211720"/>
    <w:rsid w:val="00211C8F"/>
    <w:rsid w:val="0021313A"/>
    <w:rsid w:val="00213355"/>
    <w:rsid w:val="00213F90"/>
    <w:rsid w:val="00216413"/>
    <w:rsid w:val="002243A4"/>
    <w:rsid w:val="00224F43"/>
    <w:rsid w:val="0022554B"/>
    <w:rsid w:val="00225B16"/>
    <w:rsid w:val="0022708E"/>
    <w:rsid w:val="00230BC4"/>
    <w:rsid w:val="00232581"/>
    <w:rsid w:val="00241AFE"/>
    <w:rsid w:val="00241BF5"/>
    <w:rsid w:val="00243C7B"/>
    <w:rsid w:val="00247F74"/>
    <w:rsid w:val="002501B9"/>
    <w:rsid w:val="00251145"/>
    <w:rsid w:val="002512F2"/>
    <w:rsid w:val="0025716A"/>
    <w:rsid w:val="00260E53"/>
    <w:rsid w:val="002634F5"/>
    <w:rsid w:val="00264D60"/>
    <w:rsid w:val="002705A6"/>
    <w:rsid w:val="00270AB8"/>
    <w:rsid w:val="00271935"/>
    <w:rsid w:val="002750C4"/>
    <w:rsid w:val="00277110"/>
    <w:rsid w:val="00282853"/>
    <w:rsid w:val="00287F0C"/>
    <w:rsid w:val="00295DAC"/>
    <w:rsid w:val="002966CE"/>
    <w:rsid w:val="002A059D"/>
    <w:rsid w:val="002A1EAA"/>
    <w:rsid w:val="002A4E9C"/>
    <w:rsid w:val="002B162C"/>
    <w:rsid w:val="002B695B"/>
    <w:rsid w:val="002B756A"/>
    <w:rsid w:val="002C2ADF"/>
    <w:rsid w:val="002C3F2D"/>
    <w:rsid w:val="002D25E7"/>
    <w:rsid w:val="002D3B02"/>
    <w:rsid w:val="002D682B"/>
    <w:rsid w:val="002E0B7A"/>
    <w:rsid w:val="002E48AC"/>
    <w:rsid w:val="002E65B2"/>
    <w:rsid w:val="002E7385"/>
    <w:rsid w:val="002F14D5"/>
    <w:rsid w:val="002F7DA9"/>
    <w:rsid w:val="0030669C"/>
    <w:rsid w:val="00310E20"/>
    <w:rsid w:val="003118DD"/>
    <w:rsid w:val="003121A7"/>
    <w:rsid w:val="00317C67"/>
    <w:rsid w:val="003270D0"/>
    <w:rsid w:val="00331E49"/>
    <w:rsid w:val="00344D56"/>
    <w:rsid w:val="00350739"/>
    <w:rsid w:val="00352A4E"/>
    <w:rsid w:val="00353663"/>
    <w:rsid w:val="00355135"/>
    <w:rsid w:val="0035559C"/>
    <w:rsid w:val="00360763"/>
    <w:rsid w:val="003636DA"/>
    <w:rsid w:val="00367B88"/>
    <w:rsid w:val="003703AE"/>
    <w:rsid w:val="0037128C"/>
    <w:rsid w:val="0037304E"/>
    <w:rsid w:val="00375CBF"/>
    <w:rsid w:val="00375EFC"/>
    <w:rsid w:val="00376FD7"/>
    <w:rsid w:val="00382919"/>
    <w:rsid w:val="003837CC"/>
    <w:rsid w:val="00386DC8"/>
    <w:rsid w:val="00386E37"/>
    <w:rsid w:val="00387256"/>
    <w:rsid w:val="003904B9"/>
    <w:rsid w:val="00394187"/>
    <w:rsid w:val="00395CFE"/>
    <w:rsid w:val="00397833"/>
    <w:rsid w:val="003A04F4"/>
    <w:rsid w:val="003A16E1"/>
    <w:rsid w:val="003A2748"/>
    <w:rsid w:val="003A30F3"/>
    <w:rsid w:val="003A4624"/>
    <w:rsid w:val="003A62B5"/>
    <w:rsid w:val="003B3F53"/>
    <w:rsid w:val="003B5AB1"/>
    <w:rsid w:val="003C2519"/>
    <w:rsid w:val="003C262E"/>
    <w:rsid w:val="003C39F4"/>
    <w:rsid w:val="003C5D86"/>
    <w:rsid w:val="003C65CA"/>
    <w:rsid w:val="003D0004"/>
    <w:rsid w:val="003D149F"/>
    <w:rsid w:val="003D167D"/>
    <w:rsid w:val="003D1A6A"/>
    <w:rsid w:val="003D7B82"/>
    <w:rsid w:val="003E02BB"/>
    <w:rsid w:val="003E2E47"/>
    <w:rsid w:val="003E442D"/>
    <w:rsid w:val="003F0D7B"/>
    <w:rsid w:val="003F1961"/>
    <w:rsid w:val="003F367E"/>
    <w:rsid w:val="003F42F7"/>
    <w:rsid w:val="003F68AD"/>
    <w:rsid w:val="00400283"/>
    <w:rsid w:val="00400C6E"/>
    <w:rsid w:val="004011CE"/>
    <w:rsid w:val="0040347A"/>
    <w:rsid w:val="004053FF"/>
    <w:rsid w:val="004064CD"/>
    <w:rsid w:val="0040652C"/>
    <w:rsid w:val="00414AB9"/>
    <w:rsid w:val="0043066B"/>
    <w:rsid w:val="004309BF"/>
    <w:rsid w:val="00436650"/>
    <w:rsid w:val="00437E2E"/>
    <w:rsid w:val="00437FD5"/>
    <w:rsid w:val="0045140E"/>
    <w:rsid w:val="00451CC4"/>
    <w:rsid w:val="004558CC"/>
    <w:rsid w:val="00456E60"/>
    <w:rsid w:val="00460864"/>
    <w:rsid w:val="004619CB"/>
    <w:rsid w:val="0046312A"/>
    <w:rsid w:val="00464F64"/>
    <w:rsid w:val="00473706"/>
    <w:rsid w:val="00474670"/>
    <w:rsid w:val="004766C1"/>
    <w:rsid w:val="004832CE"/>
    <w:rsid w:val="00484115"/>
    <w:rsid w:val="00484F2D"/>
    <w:rsid w:val="004855CE"/>
    <w:rsid w:val="00487622"/>
    <w:rsid w:val="00487C49"/>
    <w:rsid w:val="00490BAD"/>
    <w:rsid w:val="004921F9"/>
    <w:rsid w:val="0049493C"/>
    <w:rsid w:val="00495E2E"/>
    <w:rsid w:val="00496CF9"/>
    <w:rsid w:val="00497585"/>
    <w:rsid w:val="004A1356"/>
    <w:rsid w:val="004A3CCB"/>
    <w:rsid w:val="004A4B31"/>
    <w:rsid w:val="004B778B"/>
    <w:rsid w:val="004C07E2"/>
    <w:rsid w:val="004D4CD4"/>
    <w:rsid w:val="004D667A"/>
    <w:rsid w:val="004E0FF2"/>
    <w:rsid w:val="004E24D7"/>
    <w:rsid w:val="004E2916"/>
    <w:rsid w:val="004E2D43"/>
    <w:rsid w:val="004E36FE"/>
    <w:rsid w:val="004E556F"/>
    <w:rsid w:val="004F02E1"/>
    <w:rsid w:val="004F0526"/>
    <w:rsid w:val="004F0E72"/>
    <w:rsid w:val="004F1686"/>
    <w:rsid w:val="004F2352"/>
    <w:rsid w:val="004F273D"/>
    <w:rsid w:val="0050064B"/>
    <w:rsid w:val="005014C6"/>
    <w:rsid w:val="0050263B"/>
    <w:rsid w:val="005069DD"/>
    <w:rsid w:val="00510D84"/>
    <w:rsid w:val="00541F9A"/>
    <w:rsid w:val="00543EF0"/>
    <w:rsid w:val="00545E3C"/>
    <w:rsid w:val="00552AE3"/>
    <w:rsid w:val="005565B8"/>
    <w:rsid w:val="00557E2E"/>
    <w:rsid w:val="00563042"/>
    <w:rsid w:val="00563AD8"/>
    <w:rsid w:val="00564BE8"/>
    <w:rsid w:val="00566A33"/>
    <w:rsid w:val="00570E5B"/>
    <w:rsid w:val="0057259F"/>
    <w:rsid w:val="00575F9B"/>
    <w:rsid w:val="00586C1F"/>
    <w:rsid w:val="00587383"/>
    <w:rsid w:val="0058748A"/>
    <w:rsid w:val="005905B2"/>
    <w:rsid w:val="00593226"/>
    <w:rsid w:val="0059761D"/>
    <w:rsid w:val="00597B1A"/>
    <w:rsid w:val="005A1443"/>
    <w:rsid w:val="005B22CD"/>
    <w:rsid w:val="005B2683"/>
    <w:rsid w:val="005B3D95"/>
    <w:rsid w:val="005B4E55"/>
    <w:rsid w:val="005B6850"/>
    <w:rsid w:val="005C039F"/>
    <w:rsid w:val="005C4F1B"/>
    <w:rsid w:val="005C51CC"/>
    <w:rsid w:val="005C5529"/>
    <w:rsid w:val="005C64E5"/>
    <w:rsid w:val="005C6E04"/>
    <w:rsid w:val="005E23F7"/>
    <w:rsid w:val="005E2A78"/>
    <w:rsid w:val="005E2DE9"/>
    <w:rsid w:val="005E2E03"/>
    <w:rsid w:val="005E4876"/>
    <w:rsid w:val="005E5FCE"/>
    <w:rsid w:val="005F1D93"/>
    <w:rsid w:val="005F35E6"/>
    <w:rsid w:val="005F3D90"/>
    <w:rsid w:val="005F5578"/>
    <w:rsid w:val="005F708F"/>
    <w:rsid w:val="006020BF"/>
    <w:rsid w:val="00604846"/>
    <w:rsid w:val="006114BA"/>
    <w:rsid w:val="006116CF"/>
    <w:rsid w:val="00615C49"/>
    <w:rsid w:val="0061732D"/>
    <w:rsid w:val="0062238F"/>
    <w:rsid w:val="006238B5"/>
    <w:rsid w:val="006239C0"/>
    <w:rsid w:val="00627FF3"/>
    <w:rsid w:val="00633068"/>
    <w:rsid w:val="0063494B"/>
    <w:rsid w:val="00634EF5"/>
    <w:rsid w:val="00634FE1"/>
    <w:rsid w:val="006361E4"/>
    <w:rsid w:val="0063663C"/>
    <w:rsid w:val="00647C00"/>
    <w:rsid w:val="00654275"/>
    <w:rsid w:val="00657906"/>
    <w:rsid w:val="00661178"/>
    <w:rsid w:val="00666190"/>
    <w:rsid w:val="006668D0"/>
    <w:rsid w:val="00671C5D"/>
    <w:rsid w:val="00671E8F"/>
    <w:rsid w:val="0067750F"/>
    <w:rsid w:val="00680C8F"/>
    <w:rsid w:val="006817B0"/>
    <w:rsid w:val="00684047"/>
    <w:rsid w:val="006940F0"/>
    <w:rsid w:val="006956AC"/>
    <w:rsid w:val="00696D2F"/>
    <w:rsid w:val="006A0547"/>
    <w:rsid w:val="006A2514"/>
    <w:rsid w:val="006A3301"/>
    <w:rsid w:val="006A37CC"/>
    <w:rsid w:val="006A693A"/>
    <w:rsid w:val="006A6EF9"/>
    <w:rsid w:val="006A73DA"/>
    <w:rsid w:val="006A78AE"/>
    <w:rsid w:val="006B0DF3"/>
    <w:rsid w:val="006B393D"/>
    <w:rsid w:val="006B4D36"/>
    <w:rsid w:val="006B729B"/>
    <w:rsid w:val="006B72CC"/>
    <w:rsid w:val="006B739F"/>
    <w:rsid w:val="006C09F4"/>
    <w:rsid w:val="006C4904"/>
    <w:rsid w:val="006D0A5E"/>
    <w:rsid w:val="006D3FA2"/>
    <w:rsid w:val="006D3FAC"/>
    <w:rsid w:val="006D442B"/>
    <w:rsid w:val="006D4CD9"/>
    <w:rsid w:val="006D6D9C"/>
    <w:rsid w:val="006D7A9B"/>
    <w:rsid w:val="006E6549"/>
    <w:rsid w:val="006E6B2B"/>
    <w:rsid w:val="006E6BA5"/>
    <w:rsid w:val="006F2086"/>
    <w:rsid w:val="006F29EA"/>
    <w:rsid w:val="006F585F"/>
    <w:rsid w:val="006F6353"/>
    <w:rsid w:val="006F7008"/>
    <w:rsid w:val="00703C67"/>
    <w:rsid w:val="00707B2F"/>
    <w:rsid w:val="00710792"/>
    <w:rsid w:val="00711BA5"/>
    <w:rsid w:val="007162EB"/>
    <w:rsid w:val="00717458"/>
    <w:rsid w:val="0071799F"/>
    <w:rsid w:val="00717CCA"/>
    <w:rsid w:val="007202C6"/>
    <w:rsid w:val="0072110B"/>
    <w:rsid w:val="00722FD6"/>
    <w:rsid w:val="007269E8"/>
    <w:rsid w:val="0073190C"/>
    <w:rsid w:val="00733831"/>
    <w:rsid w:val="007340A0"/>
    <w:rsid w:val="00734E1A"/>
    <w:rsid w:val="00735553"/>
    <w:rsid w:val="00736B71"/>
    <w:rsid w:val="00740720"/>
    <w:rsid w:val="00747563"/>
    <w:rsid w:val="00757301"/>
    <w:rsid w:val="007603D1"/>
    <w:rsid w:val="00761C1D"/>
    <w:rsid w:val="00764333"/>
    <w:rsid w:val="00764362"/>
    <w:rsid w:val="00766FE4"/>
    <w:rsid w:val="007672D0"/>
    <w:rsid w:val="00767C0C"/>
    <w:rsid w:val="00770018"/>
    <w:rsid w:val="00770A55"/>
    <w:rsid w:val="00772317"/>
    <w:rsid w:val="00772EB1"/>
    <w:rsid w:val="007746F8"/>
    <w:rsid w:val="007768E4"/>
    <w:rsid w:val="007769D7"/>
    <w:rsid w:val="00781227"/>
    <w:rsid w:val="0078215A"/>
    <w:rsid w:val="00782E55"/>
    <w:rsid w:val="007834C1"/>
    <w:rsid w:val="00784895"/>
    <w:rsid w:val="00784DEB"/>
    <w:rsid w:val="00785E89"/>
    <w:rsid w:val="007876E4"/>
    <w:rsid w:val="00792B10"/>
    <w:rsid w:val="00794B47"/>
    <w:rsid w:val="00796928"/>
    <w:rsid w:val="007A0A05"/>
    <w:rsid w:val="007A5734"/>
    <w:rsid w:val="007A5DA8"/>
    <w:rsid w:val="007A6175"/>
    <w:rsid w:val="007A746B"/>
    <w:rsid w:val="007B3FC0"/>
    <w:rsid w:val="007B565F"/>
    <w:rsid w:val="007B6A90"/>
    <w:rsid w:val="007B6C8C"/>
    <w:rsid w:val="007C018B"/>
    <w:rsid w:val="007C03DE"/>
    <w:rsid w:val="007C1773"/>
    <w:rsid w:val="007C7E2D"/>
    <w:rsid w:val="007D495A"/>
    <w:rsid w:val="007D4993"/>
    <w:rsid w:val="007E50D4"/>
    <w:rsid w:val="007E6006"/>
    <w:rsid w:val="007F0B00"/>
    <w:rsid w:val="007F724A"/>
    <w:rsid w:val="008017F7"/>
    <w:rsid w:val="00803EB2"/>
    <w:rsid w:val="0080487D"/>
    <w:rsid w:val="00812056"/>
    <w:rsid w:val="00812F09"/>
    <w:rsid w:val="00814849"/>
    <w:rsid w:val="008159F5"/>
    <w:rsid w:val="0081750E"/>
    <w:rsid w:val="00823ACA"/>
    <w:rsid w:val="00824160"/>
    <w:rsid w:val="00833FA0"/>
    <w:rsid w:val="008365A9"/>
    <w:rsid w:val="008461F9"/>
    <w:rsid w:val="0084634A"/>
    <w:rsid w:val="008501DA"/>
    <w:rsid w:val="0085182B"/>
    <w:rsid w:val="00854613"/>
    <w:rsid w:val="008601B3"/>
    <w:rsid w:val="008602F0"/>
    <w:rsid w:val="0086579C"/>
    <w:rsid w:val="00865ECE"/>
    <w:rsid w:val="008701EF"/>
    <w:rsid w:val="00871FB1"/>
    <w:rsid w:val="0087477D"/>
    <w:rsid w:val="00876D86"/>
    <w:rsid w:val="0088062F"/>
    <w:rsid w:val="00881E07"/>
    <w:rsid w:val="00882783"/>
    <w:rsid w:val="00883A16"/>
    <w:rsid w:val="0089061A"/>
    <w:rsid w:val="00890A61"/>
    <w:rsid w:val="00891DE3"/>
    <w:rsid w:val="00892616"/>
    <w:rsid w:val="008A5847"/>
    <w:rsid w:val="008A7A8E"/>
    <w:rsid w:val="008B5D4F"/>
    <w:rsid w:val="008B6874"/>
    <w:rsid w:val="008C0988"/>
    <w:rsid w:val="008C1818"/>
    <w:rsid w:val="008C241A"/>
    <w:rsid w:val="008C346B"/>
    <w:rsid w:val="008C7539"/>
    <w:rsid w:val="008C7594"/>
    <w:rsid w:val="008D1745"/>
    <w:rsid w:val="008D2803"/>
    <w:rsid w:val="008D2C44"/>
    <w:rsid w:val="008D5E13"/>
    <w:rsid w:val="008E0B38"/>
    <w:rsid w:val="008E17BC"/>
    <w:rsid w:val="008F30C0"/>
    <w:rsid w:val="008F6A5A"/>
    <w:rsid w:val="008F7087"/>
    <w:rsid w:val="0090083F"/>
    <w:rsid w:val="00900F1F"/>
    <w:rsid w:val="00904C58"/>
    <w:rsid w:val="00905802"/>
    <w:rsid w:val="009058B1"/>
    <w:rsid w:val="00907743"/>
    <w:rsid w:val="00907F7C"/>
    <w:rsid w:val="00916721"/>
    <w:rsid w:val="00916D5A"/>
    <w:rsid w:val="009230CE"/>
    <w:rsid w:val="00924A94"/>
    <w:rsid w:val="00924DD4"/>
    <w:rsid w:val="0093006C"/>
    <w:rsid w:val="009309F3"/>
    <w:rsid w:val="009326C4"/>
    <w:rsid w:val="00932C4E"/>
    <w:rsid w:val="00933007"/>
    <w:rsid w:val="00935EDD"/>
    <w:rsid w:val="00936B74"/>
    <w:rsid w:val="00936E77"/>
    <w:rsid w:val="00936EBC"/>
    <w:rsid w:val="0094125D"/>
    <w:rsid w:val="00943BDE"/>
    <w:rsid w:val="00945A4A"/>
    <w:rsid w:val="0094611D"/>
    <w:rsid w:val="009539F0"/>
    <w:rsid w:val="00953A81"/>
    <w:rsid w:val="00955431"/>
    <w:rsid w:val="00957747"/>
    <w:rsid w:val="00963673"/>
    <w:rsid w:val="0096420E"/>
    <w:rsid w:val="00964501"/>
    <w:rsid w:val="009655AF"/>
    <w:rsid w:val="00967280"/>
    <w:rsid w:val="009738EA"/>
    <w:rsid w:val="0097390A"/>
    <w:rsid w:val="00976698"/>
    <w:rsid w:val="00976B74"/>
    <w:rsid w:val="00976BE5"/>
    <w:rsid w:val="009814C8"/>
    <w:rsid w:val="00986CF3"/>
    <w:rsid w:val="00990181"/>
    <w:rsid w:val="00991A12"/>
    <w:rsid w:val="009961DA"/>
    <w:rsid w:val="009A304F"/>
    <w:rsid w:val="009A3D1F"/>
    <w:rsid w:val="009A40D1"/>
    <w:rsid w:val="009A4DB9"/>
    <w:rsid w:val="009A696A"/>
    <w:rsid w:val="009B3ECA"/>
    <w:rsid w:val="009B583F"/>
    <w:rsid w:val="009B64F0"/>
    <w:rsid w:val="009B6F8A"/>
    <w:rsid w:val="009C123F"/>
    <w:rsid w:val="009C314D"/>
    <w:rsid w:val="009C3565"/>
    <w:rsid w:val="009D4523"/>
    <w:rsid w:val="009D5E9E"/>
    <w:rsid w:val="009E114E"/>
    <w:rsid w:val="009E15D6"/>
    <w:rsid w:val="009E2C7E"/>
    <w:rsid w:val="009E4F86"/>
    <w:rsid w:val="009E5FBD"/>
    <w:rsid w:val="00A02A88"/>
    <w:rsid w:val="00A04DAB"/>
    <w:rsid w:val="00A06AD8"/>
    <w:rsid w:val="00A11C23"/>
    <w:rsid w:val="00A120FB"/>
    <w:rsid w:val="00A211EB"/>
    <w:rsid w:val="00A236AB"/>
    <w:rsid w:val="00A24374"/>
    <w:rsid w:val="00A24901"/>
    <w:rsid w:val="00A27C06"/>
    <w:rsid w:val="00A27D94"/>
    <w:rsid w:val="00A30E72"/>
    <w:rsid w:val="00A36E4A"/>
    <w:rsid w:val="00A46D53"/>
    <w:rsid w:val="00A5342B"/>
    <w:rsid w:val="00A56CE8"/>
    <w:rsid w:val="00A56E61"/>
    <w:rsid w:val="00A61E47"/>
    <w:rsid w:val="00A672AE"/>
    <w:rsid w:val="00A67843"/>
    <w:rsid w:val="00A67A25"/>
    <w:rsid w:val="00A71365"/>
    <w:rsid w:val="00A75100"/>
    <w:rsid w:val="00A76C9C"/>
    <w:rsid w:val="00A830AB"/>
    <w:rsid w:val="00A84F8A"/>
    <w:rsid w:val="00A93CAF"/>
    <w:rsid w:val="00A93EC6"/>
    <w:rsid w:val="00A94CCC"/>
    <w:rsid w:val="00AA42BC"/>
    <w:rsid w:val="00AA5609"/>
    <w:rsid w:val="00AA5DCE"/>
    <w:rsid w:val="00AA62D5"/>
    <w:rsid w:val="00AB0D35"/>
    <w:rsid w:val="00AB4452"/>
    <w:rsid w:val="00AC01BB"/>
    <w:rsid w:val="00AC4099"/>
    <w:rsid w:val="00AC5846"/>
    <w:rsid w:val="00AC6C28"/>
    <w:rsid w:val="00AD0C5D"/>
    <w:rsid w:val="00AD29CB"/>
    <w:rsid w:val="00AD2E14"/>
    <w:rsid w:val="00AD3D80"/>
    <w:rsid w:val="00AD598C"/>
    <w:rsid w:val="00AE03FA"/>
    <w:rsid w:val="00AE07D7"/>
    <w:rsid w:val="00AE0C8F"/>
    <w:rsid w:val="00AE2C4D"/>
    <w:rsid w:val="00AE6C6F"/>
    <w:rsid w:val="00AF3D8E"/>
    <w:rsid w:val="00AF5659"/>
    <w:rsid w:val="00AF63AC"/>
    <w:rsid w:val="00AF6E18"/>
    <w:rsid w:val="00AF7C6B"/>
    <w:rsid w:val="00B027ED"/>
    <w:rsid w:val="00B04857"/>
    <w:rsid w:val="00B0504C"/>
    <w:rsid w:val="00B140FA"/>
    <w:rsid w:val="00B15676"/>
    <w:rsid w:val="00B179F1"/>
    <w:rsid w:val="00B22B85"/>
    <w:rsid w:val="00B22F9F"/>
    <w:rsid w:val="00B2432D"/>
    <w:rsid w:val="00B328CB"/>
    <w:rsid w:val="00B33973"/>
    <w:rsid w:val="00B3410C"/>
    <w:rsid w:val="00B356A2"/>
    <w:rsid w:val="00B363AE"/>
    <w:rsid w:val="00B367B7"/>
    <w:rsid w:val="00B37A15"/>
    <w:rsid w:val="00B425D3"/>
    <w:rsid w:val="00B44778"/>
    <w:rsid w:val="00B45C5E"/>
    <w:rsid w:val="00B45EEF"/>
    <w:rsid w:val="00B503C2"/>
    <w:rsid w:val="00B5209C"/>
    <w:rsid w:val="00B52E6C"/>
    <w:rsid w:val="00B54E8E"/>
    <w:rsid w:val="00B6173A"/>
    <w:rsid w:val="00B62B5D"/>
    <w:rsid w:val="00B6491C"/>
    <w:rsid w:val="00B655D9"/>
    <w:rsid w:val="00B675CA"/>
    <w:rsid w:val="00B72AB0"/>
    <w:rsid w:val="00B73680"/>
    <w:rsid w:val="00B74504"/>
    <w:rsid w:val="00B75C49"/>
    <w:rsid w:val="00B85004"/>
    <w:rsid w:val="00B87E0F"/>
    <w:rsid w:val="00B908CC"/>
    <w:rsid w:val="00B9715E"/>
    <w:rsid w:val="00B97CA9"/>
    <w:rsid w:val="00BA6E63"/>
    <w:rsid w:val="00BA7040"/>
    <w:rsid w:val="00BB2834"/>
    <w:rsid w:val="00BB6665"/>
    <w:rsid w:val="00BB6B38"/>
    <w:rsid w:val="00BB6F79"/>
    <w:rsid w:val="00BC0E1F"/>
    <w:rsid w:val="00BC1C55"/>
    <w:rsid w:val="00BC2032"/>
    <w:rsid w:val="00BC5164"/>
    <w:rsid w:val="00BD19DB"/>
    <w:rsid w:val="00BD24AA"/>
    <w:rsid w:val="00BD594F"/>
    <w:rsid w:val="00BD6DDE"/>
    <w:rsid w:val="00BE2AEF"/>
    <w:rsid w:val="00BE39DA"/>
    <w:rsid w:val="00BE5AB5"/>
    <w:rsid w:val="00BF1891"/>
    <w:rsid w:val="00BF24A4"/>
    <w:rsid w:val="00BF3321"/>
    <w:rsid w:val="00BF46F2"/>
    <w:rsid w:val="00C0208F"/>
    <w:rsid w:val="00C0353D"/>
    <w:rsid w:val="00C03B3C"/>
    <w:rsid w:val="00C10ECE"/>
    <w:rsid w:val="00C13332"/>
    <w:rsid w:val="00C166FE"/>
    <w:rsid w:val="00C178B3"/>
    <w:rsid w:val="00C221FD"/>
    <w:rsid w:val="00C258C5"/>
    <w:rsid w:val="00C313B7"/>
    <w:rsid w:val="00C34EF4"/>
    <w:rsid w:val="00C36028"/>
    <w:rsid w:val="00C363BB"/>
    <w:rsid w:val="00C36E8A"/>
    <w:rsid w:val="00C41F42"/>
    <w:rsid w:val="00C4395B"/>
    <w:rsid w:val="00C43B53"/>
    <w:rsid w:val="00C45BF3"/>
    <w:rsid w:val="00C47364"/>
    <w:rsid w:val="00C50C37"/>
    <w:rsid w:val="00C52089"/>
    <w:rsid w:val="00C54CB3"/>
    <w:rsid w:val="00C555BB"/>
    <w:rsid w:val="00C5592F"/>
    <w:rsid w:val="00C55FE7"/>
    <w:rsid w:val="00C60396"/>
    <w:rsid w:val="00C62F49"/>
    <w:rsid w:val="00C63627"/>
    <w:rsid w:val="00C640A0"/>
    <w:rsid w:val="00C65AA9"/>
    <w:rsid w:val="00C66B24"/>
    <w:rsid w:val="00C753B8"/>
    <w:rsid w:val="00C7583E"/>
    <w:rsid w:val="00C80CDA"/>
    <w:rsid w:val="00C848F1"/>
    <w:rsid w:val="00C875E1"/>
    <w:rsid w:val="00C905E0"/>
    <w:rsid w:val="00C9098B"/>
    <w:rsid w:val="00C92422"/>
    <w:rsid w:val="00C9256B"/>
    <w:rsid w:val="00CA188F"/>
    <w:rsid w:val="00CA3266"/>
    <w:rsid w:val="00CA4C3B"/>
    <w:rsid w:val="00CA5EEF"/>
    <w:rsid w:val="00CB07FF"/>
    <w:rsid w:val="00CB2BCC"/>
    <w:rsid w:val="00CB41CF"/>
    <w:rsid w:val="00CB6DCC"/>
    <w:rsid w:val="00CB7FB8"/>
    <w:rsid w:val="00CC1B16"/>
    <w:rsid w:val="00CC3BDE"/>
    <w:rsid w:val="00CC6726"/>
    <w:rsid w:val="00CD7388"/>
    <w:rsid w:val="00CE324D"/>
    <w:rsid w:val="00CE400C"/>
    <w:rsid w:val="00CE569E"/>
    <w:rsid w:val="00CE5CB2"/>
    <w:rsid w:val="00CF205C"/>
    <w:rsid w:val="00CF2B15"/>
    <w:rsid w:val="00CF33F6"/>
    <w:rsid w:val="00CF34D6"/>
    <w:rsid w:val="00CF3D69"/>
    <w:rsid w:val="00CF7736"/>
    <w:rsid w:val="00D00A58"/>
    <w:rsid w:val="00D00ABF"/>
    <w:rsid w:val="00D02383"/>
    <w:rsid w:val="00D03711"/>
    <w:rsid w:val="00D0377E"/>
    <w:rsid w:val="00D049E2"/>
    <w:rsid w:val="00D04C8E"/>
    <w:rsid w:val="00D06978"/>
    <w:rsid w:val="00D070A1"/>
    <w:rsid w:val="00D12D1F"/>
    <w:rsid w:val="00D149F5"/>
    <w:rsid w:val="00D175EB"/>
    <w:rsid w:val="00D21314"/>
    <w:rsid w:val="00D21DD5"/>
    <w:rsid w:val="00D22F68"/>
    <w:rsid w:val="00D23A3D"/>
    <w:rsid w:val="00D30A30"/>
    <w:rsid w:val="00D30FA8"/>
    <w:rsid w:val="00D32562"/>
    <w:rsid w:val="00D32FBD"/>
    <w:rsid w:val="00D34A1D"/>
    <w:rsid w:val="00D3670C"/>
    <w:rsid w:val="00D36DAC"/>
    <w:rsid w:val="00D4215C"/>
    <w:rsid w:val="00D45774"/>
    <w:rsid w:val="00D55D45"/>
    <w:rsid w:val="00D56DBD"/>
    <w:rsid w:val="00D65BF1"/>
    <w:rsid w:val="00D67B2E"/>
    <w:rsid w:val="00D7284B"/>
    <w:rsid w:val="00D76BDE"/>
    <w:rsid w:val="00D823E0"/>
    <w:rsid w:val="00D93A42"/>
    <w:rsid w:val="00D962E2"/>
    <w:rsid w:val="00DA005C"/>
    <w:rsid w:val="00DA337B"/>
    <w:rsid w:val="00DA45AA"/>
    <w:rsid w:val="00DA5228"/>
    <w:rsid w:val="00DA527D"/>
    <w:rsid w:val="00DA5CD9"/>
    <w:rsid w:val="00DB79C6"/>
    <w:rsid w:val="00DC221F"/>
    <w:rsid w:val="00DC2B59"/>
    <w:rsid w:val="00DC3BE7"/>
    <w:rsid w:val="00DC46FE"/>
    <w:rsid w:val="00DC4FEB"/>
    <w:rsid w:val="00DD4A93"/>
    <w:rsid w:val="00DD5185"/>
    <w:rsid w:val="00DE523E"/>
    <w:rsid w:val="00DE5C8C"/>
    <w:rsid w:val="00DE7C16"/>
    <w:rsid w:val="00DF07A0"/>
    <w:rsid w:val="00DF0FC5"/>
    <w:rsid w:val="00DF11DF"/>
    <w:rsid w:val="00DF7902"/>
    <w:rsid w:val="00E03B00"/>
    <w:rsid w:val="00E0799F"/>
    <w:rsid w:val="00E14F4C"/>
    <w:rsid w:val="00E164E5"/>
    <w:rsid w:val="00E17EF3"/>
    <w:rsid w:val="00E20F8D"/>
    <w:rsid w:val="00E21BBC"/>
    <w:rsid w:val="00E22AD8"/>
    <w:rsid w:val="00E24432"/>
    <w:rsid w:val="00E248FD"/>
    <w:rsid w:val="00E32CA6"/>
    <w:rsid w:val="00E37395"/>
    <w:rsid w:val="00E45C31"/>
    <w:rsid w:val="00E478A2"/>
    <w:rsid w:val="00E50AC8"/>
    <w:rsid w:val="00E5390E"/>
    <w:rsid w:val="00E54F4A"/>
    <w:rsid w:val="00E57189"/>
    <w:rsid w:val="00E63D89"/>
    <w:rsid w:val="00E640D1"/>
    <w:rsid w:val="00E72F5E"/>
    <w:rsid w:val="00E736EA"/>
    <w:rsid w:val="00E73985"/>
    <w:rsid w:val="00E7681A"/>
    <w:rsid w:val="00E77B07"/>
    <w:rsid w:val="00E80AF0"/>
    <w:rsid w:val="00E832C7"/>
    <w:rsid w:val="00E91675"/>
    <w:rsid w:val="00E925AC"/>
    <w:rsid w:val="00E9393A"/>
    <w:rsid w:val="00E9697C"/>
    <w:rsid w:val="00E96A82"/>
    <w:rsid w:val="00EA10C8"/>
    <w:rsid w:val="00EA23C9"/>
    <w:rsid w:val="00EA47A3"/>
    <w:rsid w:val="00EA58D1"/>
    <w:rsid w:val="00EA73FB"/>
    <w:rsid w:val="00EB50AF"/>
    <w:rsid w:val="00EB6E73"/>
    <w:rsid w:val="00EB77C7"/>
    <w:rsid w:val="00EC0478"/>
    <w:rsid w:val="00EC2984"/>
    <w:rsid w:val="00EC6413"/>
    <w:rsid w:val="00ED012C"/>
    <w:rsid w:val="00ED030A"/>
    <w:rsid w:val="00ED3473"/>
    <w:rsid w:val="00ED3E5B"/>
    <w:rsid w:val="00ED5109"/>
    <w:rsid w:val="00ED58D8"/>
    <w:rsid w:val="00ED7224"/>
    <w:rsid w:val="00EE08F2"/>
    <w:rsid w:val="00EE26A0"/>
    <w:rsid w:val="00EE3779"/>
    <w:rsid w:val="00EE4E84"/>
    <w:rsid w:val="00EE581C"/>
    <w:rsid w:val="00EE5935"/>
    <w:rsid w:val="00EE6EBB"/>
    <w:rsid w:val="00EE708A"/>
    <w:rsid w:val="00EF0030"/>
    <w:rsid w:val="00F13391"/>
    <w:rsid w:val="00F1574E"/>
    <w:rsid w:val="00F16580"/>
    <w:rsid w:val="00F20DE5"/>
    <w:rsid w:val="00F223C5"/>
    <w:rsid w:val="00F246DC"/>
    <w:rsid w:val="00F260CA"/>
    <w:rsid w:val="00F274F6"/>
    <w:rsid w:val="00F27A81"/>
    <w:rsid w:val="00F32B40"/>
    <w:rsid w:val="00F340F4"/>
    <w:rsid w:val="00F40927"/>
    <w:rsid w:val="00F42D3B"/>
    <w:rsid w:val="00F42F53"/>
    <w:rsid w:val="00F510EA"/>
    <w:rsid w:val="00F53F66"/>
    <w:rsid w:val="00F55002"/>
    <w:rsid w:val="00F60D8A"/>
    <w:rsid w:val="00F62171"/>
    <w:rsid w:val="00F64116"/>
    <w:rsid w:val="00F64D4C"/>
    <w:rsid w:val="00F658E8"/>
    <w:rsid w:val="00F666F0"/>
    <w:rsid w:val="00F74C79"/>
    <w:rsid w:val="00F773B6"/>
    <w:rsid w:val="00F81408"/>
    <w:rsid w:val="00F83935"/>
    <w:rsid w:val="00F839AF"/>
    <w:rsid w:val="00F963FF"/>
    <w:rsid w:val="00F97A75"/>
    <w:rsid w:val="00FA61E2"/>
    <w:rsid w:val="00FB1D7F"/>
    <w:rsid w:val="00FB2CF8"/>
    <w:rsid w:val="00FB7251"/>
    <w:rsid w:val="00FC5279"/>
    <w:rsid w:val="00FC6A63"/>
    <w:rsid w:val="00FC6E2C"/>
    <w:rsid w:val="00FD0818"/>
    <w:rsid w:val="00FD1162"/>
    <w:rsid w:val="00FD6194"/>
    <w:rsid w:val="00FD72D5"/>
    <w:rsid w:val="00FE077A"/>
    <w:rsid w:val="00FE2557"/>
    <w:rsid w:val="00FE3976"/>
    <w:rsid w:val="00FF1970"/>
    <w:rsid w:val="00FF2B7B"/>
    <w:rsid w:val="00FF5476"/>
    <w:rsid w:val="00FF6261"/>
    <w:rsid w:val="00FF72C0"/>
    <w:rsid w:val="042D9E27"/>
    <w:rsid w:val="2987200C"/>
    <w:rsid w:val="4D4110CB"/>
    <w:rsid w:val="548950D5"/>
    <w:rsid w:val="5AF4BAE0"/>
    <w:rsid w:val="60F1BB24"/>
    <w:rsid w:val="6147C1BC"/>
    <w:rsid w:val="6F3BE1A7"/>
    <w:rsid w:val="76CDE4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A38DF"/>
  <w15:docId w15:val="{C29B9B86-8C9D-4376-8AD0-7BF1EF6D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74"/>
    <w:pPr>
      <w:spacing w:before="160" w:line="336" w:lineRule="auto"/>
    </w:pPr>
    <w:rPr>
      <w:lang w:val="en-AU"/>
    </w:rPr>
  </w:style>
  <w:style w:type="paragraph" w:styleId="Heading1">
    <w:name w:val="heading 1"/>
    <w:basedOn w:val="Normal"/>
    <w:next w:val="Normal"/>
    <w:link w:val="Heading1Char"/>
    <w:uiPriority w:val="9"/>
    <w:qFormat/>
    <w:rsid w:val="002E7385"/>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aliases w:val="Heading"/>
    <w:basedOn w:val="Normal"/>
    <w:next w:val="Normal"/>
    <w:link w:val="Heading2Char"/>
    <w:uiPriority w:val="9"/>
    <w:unhideWhenUsed/>
    <w:qFormat/>
    <w:rsid w:val="002E7385"/>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2E7385"/>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2E7385"/>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unhideWhenUsed/>
    <w:qFormat/>
    <w:rsid w:val="006A0547"/>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uiPriority w:val="9"/>
    <w:semiHidden/>
    <w:unhideWhenUsed/>
    <w:qFormat/>
    <w:rsid w:val="00871FB1"/>
    <w:pPr>
      <w:keepNext/>
      <w:keepLines/>
      <w:spacing w:before="40" w:after="0"/>
      <w:outlineLvl w:val="5"/>
    </w:pPr>
    <w:rPr>
      <w:rFonts w:asciiTheme="majorHAnsi" w:eastAsiaTheme="majorEastAsia" w:hAnsiTheme="majorHAnsi" w:cstheme="majorBidi"/>
      <w:color w:val="113048" w:themeColor="accent1" w:themeShade="7F"/>
    </w:rPr>
  </w:style>
  <w:style w:type="paragraph" w:styleId="Heading7">
    <w:name w:val="heading 7"/>
    <w:basedOn w:val="Normal"/>
    <w:next w:val="Normal"/>
    <w:link w:val="Heading7Char"/>
    <w:uiPriority w:val="9"/>
    <w:semiHidden/>
    <w:unhideWhenUsed/>
    <w:qFormat/>
    <w:rsid w:val="00871FB1"/>
    <w:pPr>
      <w:keepNext/>
      <w:keepLines/>
      <w:spacing w:before="40" w:after="0"/>
      <w:outlineLvl w:val="6"/>
    </w:pPr>
    <w:rPr>
      <w:rFonts w:asciiTheme="majorHAnsi" w:eastAsiaTheme="majorEastAsia" w:hAnsiTheme="majorHAnsi" w:cstheme="majorBidi"/>
      <w:i/>
      <w:iCs/>
      <w:color w:val="113048" w:themeColor="accent1" w:themeShade="7F"/>
    </w:rPr>
  </w:style>
  <w:style w:type="paragraph" w:styleId="Heading8">
    <w:name w:val="heading 8"/>
    <w:basedOn w:val="Normal"/>
    <w:next w:val="Normal"/>
    <w:link w:val="Heading8Char"/>
    <w:uiPriority w:val="9"/>
    <w:semiHidden/>
    <w:unhideWhenUsed/>
    <w:qFormat/>
    <w:rsid w:val="00871FB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1FB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812056"/>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semiHidden/>
    <w:qFormat/>
    <w:rsid w:val="002E7385"/>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812056"/>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2E7385"/>
    <w:pPr>
      <w:numPr>
        <w:ilvl w:val="1"/>
      </w:numPr>
      <w:spacing w:after="240"/>
    </w:pPr>
    <w:rPr>
      <w:rFonts w:ascii="Tahoma" w:eastAsiaTheme="minorEastAsia" w:hAnsi="Tahoma"/>
      <w:color w:val="75787B" w:themeColor="background2"/>
      <w:sz w:val="28"/>
    </w:rPr>
  </w:style>
  <w:style w:type="character" w:customStyle="1" w:styleId="SubtitleChar">
    <w:name w:val="Subtitle Char"/>
    <w:basedOn w:val="DefaultParagraphFont"/>
    <w:link w:val="Subtitle"/>
    <w:uiPriority w:val="11"/>
    <w:rsid w:val="002E7385"/>
    <w:rPr>
      <w:rFonts w:ascii="Tahoma" w:eastAsiaTheme="minorEastAsia" w:hAnsi="Tahom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2E7385"/>
    <w:rPr>
      <w:rFonts w:ascii="Tahoma" w:eastAsiaTheme="majorEastAsia" w:hAnsi="Tahoma" w:cstheme="majorBidi"/>
      <w:color w:val="CE0058" w:themeColor="accent2"/>
      <w:sz w:val="40"/>
      <w:szCs w:val="32"/>
    </w:rPr>
  </w:style>
  <w:style w:type="character" w:customStyle="1" w:styleId="Heading2Char">
    <w:name w:val="Heading 2 Char"/>
    <w:aliases w:val="Heading Char"/>
    <w:basedOn w:val="DefaultParagraphFont"/>
    <w:link w:val="Heading2"/>
    <w:uiPriority w:val="9"/>
    <w:rsid w:val="002E7385"/>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5"/>
      </w:numPr>
    </w:pPr>
  </w:style>
  <w:style w:type="paragraph" w:customStyle="1" w:styleId="Heading2numbered">
    <w:name w:val="Heading 2 numbered"/>
    <w:basedOn w:val="Heading2"/>
    <w:next w:val="Normal"/>
    <w:qFormat/>
    <w:rsid w:val="005F5578"/>
    <w:pPr>
      <w:numPr>
        <w:ilvl w:val="1"/>
        <w:numId w:val="5"/>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812056"/>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2E7385"/>
    <w:rPr>
      <w:rFonts w:ascii="Tahoma" w:eastAsiaTheme="majorEastAsia" w:hAnsi="Tahoma" w:cstheme="majorBidi"/>
      <w:b/>
      <w:color w:val="4986A0" w:themeColor="text2"/>
      <w:szCs w:val="24"/>
    </w:rPr>
  </w:style>
  <w:style w:type="paragraph" w:styleId="TOC2">
    <w:name w:val="toc 2"/>
    <w:basedOn w:val="TOC1"/>
    <w:next w:val="Normal"/>
    <w:autoRedefine/>
    <w:uiPriority w:val="39"/>
    <w:rsid w:val="00936B74"/>
    <w:pPr>
      <w:ind w:left="568" w:hanging="284"/>
    </w:pPr>
    <w:rPr>
      <w:b w:val="0"/>
      <w:noProof/>
    </w:rPr>
  </w:style>
  <w:style w:type="paragraph" w:styleId="TOC1">
    <w:name w:val="toc 1"/>
    <w:basedOn w:val="Normal"/>
    <w:next w:val="Normal"/>
    <w:autoRedefine/>
    <w:uiPriority w:val="39"/>
    <w:rsid w:val="004832CE"/>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F40927"/>
    <w:rPr>
      <w:color w:val="0000FF"/>
      <w:u w:val="single"/>
    </w:rPr>
  </w:style>
  <w:style w:type="paragraph" w:styleId="TOCHeading">
    <w:name w:val="TOC Heading"/>
    <w:next w:val="Normal"/>
    <w:uiPriority w:val="39"/>
    <w:unhideWhenUsed/>
    <w:qFormat/>
    <w:rsid w:val="002E7385"/>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99"/>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CF34D6"/>
    <w:pPr>
      <w:numPr>
        <w:numId w:val="7"/>
      </w:numPr>
      <w:spacing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CF34D6"/>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812056"/>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rsid w:val="00C43B53"/>
    <w:pPr>
      <w:tabs>
        <w:tab w:val="left" w:pos="851"/>
        <w:tab w:val="left" w:pos="1702"/>
      </w:tabs>
      <w:ind w:left="851"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4"/>
      </w:numPr>
      <w:spacing w:after="0"/>
    </w:pPr>
  </w:style>
  <w:style w:type="paragraph" w:customStyle="1" w:styleId="TableBullet2">
    <w:name w:val="Table Bullet 2"/>
    <w:basedOn w:val="ListBullet2"/>
    <w:link w:val="TableBullet2Char"/>
    <w:qFormat/>
    <w:rsid w:val="00E03B00"/>
    <w:pPr>
      <w:numPr>
        <w:numId w:val="4"/>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nhideWhenUsed/>
    <w:rsid w:val="00E9393A"/>
    <w:rPr>
      <w:vertAlign w:val="superscript"/>
    </w:rPr>
  </w:style>
  <w:style w:type="paragraph" w:customStyle="1" w:styleId="Figure-Table-BoxHeading">
    <w:name w:val="Figure-Table-Box Heading"/>
    <w:link w:val="Figure-Table-BoxHeadingChar"/>
    <w:qFormat/>
    <w:rsid w:val="00CF34D6"/>
    <w:pPr>
      <w:numPr>
        <w:ilvl w:val="3"/>
        <w:numId w:val="5"/>
      </w:numPr>
      <w:spacing w:before="120" w:after="120" w:line="432"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5"/>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2E7385"/>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8"/>
      </w:numPr>
    </w:pPr>
  </w:style>
  <w:style w:type="paragraph" w:customStyle="1" w:styleId="Pull-outBullet2">
    <w:name w:val="Pull-out Bullet 2"/>
    <w:basedOn w:val="Pull-outBullet1"/>
    <w:qFormat/>
    <w:rsid w:val="00BD19DB"/>
    <w:pPr>
      <w:numPr>
        <w:ilvl w:val="1"/>
      </w:numPr>
    </w:pPr>
  </w:style>
  <w:style w:type="paragraph" w:customStyle="1" w:styleId="Pull-outListNumber1">
    <w:name w:val="Pull-out List Number 1"/>
    <w:basedOn w:val="Pull-outBullet2"/>
    <w:qFormat/>
    <w:rsid w:val="00BD19DB"/>
    <w:pPr>
      <w:numPr>
        <w:ilvl w:val="2"/>
      </w:numPr>
    </w:pPr>
  </w:style>
  <w:style w:type="paragraph" w:customStyle="1" w:styleId="Pull-outListNumber2">
    <w:name w:val="Pull-out List Number 2"/>
    <w:basedOn w:val="Pull-outListNumber1"/>
    <w:qFormat/>
    <w:rsid w:val="00BD19DB"/>
    <w:pPr>
      <w:numPr>
        <w:ilvl w:val="3"/>
      </w:numPr>
    </w:pPr>
  </w:style>
  <w:style w:type="numbering" w:customStyle="1" w:styleId="Pull-outlists">
    <w:name w:val="Pull-out lists"/>
    <w:uiPriority w:val="99"/>
    <w:rsid w:val="00BD19DB"/>
    <w:pPr>
      <w:numPr>
        <w:numId w:val="8"/>
      </w:numPr>
    </w:pPr>
  </w:style>
  <w:style w:type="paragraph" w:styleId="TOC4">
    <w:name w:val="toc 4"/>
    <w:basedOn w:val="Normal"/>
    <w:next w:val="Normal"/>
    <w:autoRedefine/>
    <w:uiPriority w:val="39"/>
    <w:rsid w:val="007162EB"/>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rsid w:val="00AD0C5D"/>
    <w:pPr>
      <w:tabs>
        <w:tab w:val="left" w:pos="1702"/>
        <w:tab w:val="right" w:pos="9582"/>
      </w:tabs>
      <w:spacing w:before="40" w:after="40" w:line="288" w:lineRule="auto"/>
      <w:ind w:left="993" w:right="567"/>
      <w:contextualSpacing/>
    </w:pPr>
  </w:style>
  <w:style w:type="paragraph" w:styleId="TOC6">
    <w:name w:val="toc 6"/>
    <w:basedOn w:val="Normal"/>
    <w:next w:val="Normal"/>
    <w:autoRedefine/>
    <w:uiPriority w:val="39"/>
    <w:rsid w:val="007162EB"/>
    <w:pPr>
      <w:tabs>
        <w:tab w:val="left" w:pos="1702"/>
        <w:tab w:val="right" w:pos="9582"/>
      </w:tabs>
      <w:spacing w:before="40" w:after="40" w:line="288" w:lineRule="auto"/>
      <w:ind w:left="1702" w:right="567" w:hanging="851"/>
    </w:pPr>
  </w:style>
  <w:style w:type="character" w:customStyle="1" w:styleId="Heading5Char">
    <w:name w:val="Heading 5 Char"/>
    <w:basedOn w:val="DefaultParagraphFont"/>
    <w:link w:val="Heading5"/>
    <w:uiPriority w:val="9"/>
    <w:semiHidden/>
    <w:rsid w:val="006A0547"/>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F260CA"/>
    <w:rPr>
      <w:color w:val="FF4895" w:themeColor="accent2" w:themeTint="99"/>
    </w:rPr>
  </w:style>
  <w:style w:type="paragraph" w:styleId="TOC7">
    <w:name w:val="toc 7"/>
    <w:basedOn w:val="Normal"/>
    <w:next w:val="Normal"/>
    <w:autoRedefine/>
    <w:uiPriority w:val="39"/>
    <w:unhideWhenUsed/>
    <w:rsid w:val="00936B74"/>
    <w:pPr>
      <w:spacing w:before="40" w:after="40" w:line="288" w:lineRule="auto"/>
      <w:ind w:left="1321"/>
    </w:pPr>
  </w:style>
  <w:style w:type="paragraph" w:styleId="TOC8">
    <w:name w:val="toc 8"/>
    <w:basedOn w:val="Normal"/>
    <w:next w:val="Normal"/>
    <w:autoRedefine/>
    <w:uiPriority w:val="39"/>
    <w:unhideWhenUsed/>
    <w:rsid w:val="00936B74"/>
    <w:pPr>
      <w:spacing w:before="40" w:after="40" w:line="288" w:lineRule="auto"/>
      <w:ind w:left="1542"/>
    </w:pPr>
  </w:style>
  <w:style w:type="paragraph" w:styleId="TOC9">
    <w:name w:val="toc 9"/>
    <w:basedOn w:val="Normal"/>
    <w:next w:val="Normal"/>
    <w:autoRedefine/>
    <w:uiPriority w:val="39"/>
    <w:unhideWhenUsed/>
    <w:rsid w:val="00936B74"/>
    <w:pPr>
      <w:spacing w:before="40" w:after="40" w:line="288" w:lineRule="auto"/>
      <w:ind w:left="1758"/>
    </w:pPr>
  </w:style>
  <w:style w:type="character" w:customStyle="1" w:styleId="Heading6Char">
    <w:name w:val="Heading 6 Char"/>
    <w:basedOn w:val="DefaultParagraphFont"/>
    <w:link w:val="Heading6"/>
    <w:uiPriority w:val="9"/>
    <w:semiHidden/>
    <w:rsid w:val="00871FB1"/>
    <w:rPr>
      <w:rFonts w:asciiTheme="majorHAnsi" w:eastAsiaTheme="majorEastAsia" w:hAnsiTheme="majorHAnsi" w:cstheme="majorBidi"/>
      <w:color w:val="113048" w:themeColor="accent1" w:themeShade="7F"/>
      <w:lang w:val="en-AU"/>
    </w:rPr>
  </w:style>
  <w:style w:type="character" w:customStyle="1" w:styleId="Heading7Char">
    <w:name w:val="Heading 7 Char"/>
    <w:basedOn w:val="DefaultParagraphFont"/>
    <w:link w:val="Heading7"/>
    <w:uiPriority w:val="9"/>
    <w:semiHidden/>
    <w:rsid w:val="00871FB1"/>
    <w:rPr>
      <w:rFonts w:asciiTheme="majorHAnsi" w:eastAsiaTheme="majorEastAsia" w:hAnsiTheme="majorHAnsi" w:cstheme="majorBidi"/>
      <w:i/>
      <w:iCs/>
      <w:color w:val="113048" w:themeColor="accent1" w:themeShade="7F"/>
      <w:lang w:val="en-AU"/>
    </w:rPr>
  </w:style>
  <w:style w:type="character" w:customStyle="1" w:styleId="Heading8Char">
    <w:name w:val="Heading 8 Char"/>
    <w:basedOn w:val="DefaultParagraphFont"/>
    <w:link w:val="Heading8"/>
    <w:uiPriority w:val="9"/>
    <w:semiHidden/>
    <w:rsid w:val="00871FB1"/>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871FB1"/>
    <w:rPr>
      <w:rFonts w:asciiTheme="majorHAnsi" w:eastAsiaTheme="majorEastAsia" w:hAnsiTheme="majorHAnsi" w:cstheme="majorBidi"/>
      <w:i/>
      <w:iCs/>
      <w:color w:val="272727" w:themeColor="text1" w:themeTint="D8"/>
      <w:sz w:val="21"/>
      <w:szCs w:val="21"/>
      <w:lang w:val="en-AU"/>
    </w:rPr>
  </w:style>
  <w:style w:type="paragraph" w:styleId="BodyText">
    <w:name w:val="Body Text"/>
    <w:basedOn w:val="Normal"/>
    <w:link w:val="BodyTextChar"/>
    <w:uiPriority w:val="1"/>
    <w:qFormat/>
    <w:rsid w:val="00FB7251"/>
    <w:pPr>
      <w:widowControl w:val="0"/>
      <w:autoSpaceDE w:val="0"/>
      <w:autoSpaceDN w:val="0"/>
      <w:spacing w:before="0"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FB7251"/>
    <w:rPr>
      <w:rFonts w:ascii="Arial" w:eastAsia="Arial" w:hAnsi="Arial" w:cs="Arial"/>
      <w:sz w:val="20"/>
      <w:szCs w:val="20"/>
      <w:lang w:val="en-AU"/>
    </w:rPr>
  </w:style>
  <w:style w:type="character" w:customStyle="1" w:styleId="normaltextrun">
    <w:name w:val="normaltextrun"/>
    <w:basedOn w:val="DefaultParagraphFont"/>
    <w:rsid w:val="00ED030A"/>
  </w:style>
  <w:style w:type="character" w:customStyle="1" w:styleId="eop">
    <w:name w:val="eop"/>
    <w:basedOn w:val="DefaultParagraphFont"/>
    <w:rsid w:val="00ED030A"/>
  </w:style>
  <w:style w:type="paragraph" w:customStyle="1" w:styleId="paragraph">
    <w:name w:val="paragraph"/>
    <w:basedOn w:val="Normal"/>
    <w:rsid w:val="00A61E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6420E"/>
    <w:rPr>
      <w:sz w:val="16"/>
      <w:szCs w:val="16"/>
    </w:rPr>
  </w:style>
  <w:style w:type="paragraph" w:styleId="CommentText">
    <w:name w:val="annotation text"/>
    <w:basedOn w:val="Normal"/>
    <w:link w:val="CommentTextChar"/>
    <w:uiPriority w:val="99"/>
    <w:unhideWhenUsed/>
    <w:rsid w:val="0096420E"/>
    <w:pPr>
      <w:spacing w:line="240" w:lineRule="auto"/>
    </w:pPr>
    <w:rPr>
      <w:sz w:val="20"/>
      <w:szCs w:val="20"/>
    </w:rPr>
  </w:style>
  <w:style w:type="character" w:customStyle="1" w:styleId="CommentTextChar">
    <w:name w:val="Comment Text Char"/>
    <w:basedOn w:val="DefaultParagraphFont"/>
    <w:link w:val="CommentText"/>
    <w:uiPriority w:val="99"/>
    <w:rsid w:val="0096420E"/>
    <w:rPr>
      <w:sz w:val="20"/>
      <w:szCs w:val="20"/>
      <w:lang w:val="en-AU"/>
    </w:rPr>
  </w:style>
  <w:style w:type="character" w:styleId="Mention">
    <w:name w:val="Mention"/>
    <w:basedOn w:val="DefaultParagraphFont"/>
    <w:uiPriority w:val="99"/>
    <w:unhideWhenUsed/>
    <w:rsid w:val="0096420E"/>
    <w:rPr>
      <w:color w:val="2B579A"/>
      <w:shd w:val="clear" w:color="auto" w:fill="E1DFDD"/>
    </w:rPr>
  </w:style>
  <w:style w:type="character" w:styleId="UnresolvedMention">
    <w:name w:val="Unresolved Mention"/>
    <w:basedOn w:val="DefaultParagraphFont"/>
    <w:uiPriority w:val="99"/>
    <w:unhideWhenUsed/>
    <w:rsid w:val="007A5DA8"/>
    <w:rPr>
      <w:color w:val="605E5C"/>
      <w:shd w:val="clear" w:color="auto" w:fill="E1DFDD"/>
    </w:rPr>
  </w:style>
  <w:style w:type="paragraph" w:customStyle="1" w:styleId="TableParagraph">
    <w:name w:val="Table Paragraph"/>
    <w:basedOn w:val="Normal"/>
    <w:uiPriority w:val="1"/>
    <w:qFormat/>
    <w:rsid w:val="0088062F"/>
    <w:pPr>
      <w:widowControl w:val="0"/>
      <w:autoSpaceDE w:val="0"/>
      <w:autoSpaceDN w:val="0"/>
      <w:spacing w:before="0" w:after="0" w:line="240" w:lineRule="auto"/>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593226"/>
    <w:rPr>
      <w:b/>
      <w:bCs/>
    </w:rPr>
  </w:style>
  <w:style w:type="character" w:customStyle="1" w:styleId="CommentSubjectChar">
    <w:name w:val="Comment Subject Char"/>
    <w:basedOn w:val="CommentTextChar"/>
    <w:link w:val="CommentSubject"/>
    <w:uiPriority w:val="99"/>
    <w:semiHidden/>
    <w:rsid w:val="00593226"/>
    <w:rPr>
      <w:b/>
      <w:bCs/>
      <w:sz w:val="20"/>
      <w:szCs w:val="20"/>
      <w:lang w:val="en-AU"/>
    </w:rPr>
  </w:style>
  <w:style w:type="character" w:styleId="FollowedHyperlink">
    <w:name w:val="FollowedHyperlink"/>
    <w:basedOn w:val="DefaultParagraphFont"/>
    <w:uiPriority w:val="99"/>
    <w:semiHidden/>
    <w:unhideWhenUsed/>
    <w:rsid w:val="00D21DD5"/>
    <w:rPr>
      <w:color w:val="000000" w:themeColor="followedHyperlink"/>
      <w:u w:val="single"/>
    </w:rPr>
  </w:style>
  <w:style w:type="character" w:customStyle="1" w:styleId="Heading2Char1">
    <w:name w:val="Heading 2 Char1"/>
    <w:aliases w:val="Heading Char1"/>
    <w:basedOn w:val="DefaultParagraphFont"/>
    <w:uiPriority w:val="9"/>
    <w:semiHidden/>
    <w:rsid w:val="00D21DD5"/>
    <w:rPr>
      <w:rFonts w:asciiTheme="majorHAnsi" w:eastAsiaTheme="majorEastAsia" w:hAnsiTheme="majorHAnsi" w:cstheme="majorBidi"/>
      <w:color w:val="1A486D" w:themeColor="accent1" w:themeShade="BF"/>
      <w:sz w:val="26"/>
      <w:szCs w:val="26"/>
      <w:lang w:val="en-GB" w:eastAsia="en-GB"/>
    </w:rPr>
  </w:style>
  <w:style w:type="paragraph" w:customStyle="1" w:styleId="msonormal0">
    <w:name w:val="msonormal"/>
    <w:basedOn w:val="Normal"/>
    <w:rsid w:val="00D21DD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uiPriority w:val="99"/>
    <w:semiHidden/>
    <w:rsid w:val="00D21DD5"/>
    <w:pPr>
      <w:spacing w:after="0" w:line="240" w:lineRule="auto"/>
    </w:pPr>
    <w:rPr>
      <w:rFonts w:ascii="Arial" w:eastAsia="Arial" w:hAnsi="Arial"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88428">
      <w:bodyDiv w:val="1"/>
      <w:marLeft w:val="0"/>
      <w:marRight w:val="0"/>
      <w:marTop w:val="0"/>
      <w:marBottom w:val="0"/>
      <w:divBdr>
        <w:top w:val="none" w:sz="0" w:space="0" w:color="auto"/>
        <w:left w:val="none" w:sz="0" w:space="0" w:color="auto"/>
        <w:bottom w:val="none" w:sz="0" w:space="0" w:color="auto"/>
        <w:right w:val="none" w:sz="0" w:space="0" w:color="auto"/>
      </w:divBdr>
    </w:div>
    <w:div w:id="536552131">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4.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2D7501054B4A20BFF2BBBFF9A7977E"/>
        <w:category>
          <w:name w:val="General"/>
          <w:gallery w:val="placeholder"/>
        </w:category>
        <w:types>
          <w:type w:val="bbPlcHdr"/>
        </w:types>
        <w:behaviors>
          <w:behavior w:val="content"/>
        </w:behaviors>
        <w:guid w:val="{33310E4A-5CE8-43E0-A741-2EF061DBBC89}"/>
      </w:docPartPr>
      <w:docPartBody>
        <w:p w:rsidR="007E6006" w:rsidRDefault="00E72F5E">
          <w:pPr>
            <w:pStyle w:val="CE2D7501054B4A20BFF2BBBFF9A7977E"/>
          </w:pPr>
          <w:r>
            <w:t xml:space="preserve">  </w:t>
          </w:r>
        </w:p>
      </w:docPartBody>
    </w:docPart>
    <w:docPart>
      <w:docPartPr>
        <w:name w:val="9EB5D36D6C534EF58382EC92D44E4A6D"/>
        <w:category>
          <w:name w:val="General"/>
          <w:gallery w:val="placeholder"/>
        </w:category>
        <w:types>
          <w:type w:val="bbPlcHdr"/>
        </w:types>
        <w:behaviors>
          <w:behavior w:val="content"/>
        </w:behaviors>
        <w:guid w:val="{85411E8E-1DFD-49A6-AF23-1B4666D108BB}"/>
      </w:docPartPr>
      <w:docPartBody>
        <w:p w:rsidR="007E6006" w:rsidRDefault="00E72F5E">
          <w:pPr>
            <w:pStyle w:val="9EB5D36D6C534EF58382EC92D44E4A6D"/>
          </w:pPr>
          <w:r w:rsidRPr="00DA005C">
            <w:t>[Title, use ‘Title’ type style. Content will automatically link to internal footer]</w:t>
          </w:r>
        </w:p>
      </w:docPartBody>
    </w:docPart>
    <w:docPart>
      <w:docPartPr>
        <w:name w:val="B468178514124180B2F69D38D155F42D"/>
        <w:category>
          <w:name w:val="General"/>
          <w:gallery w:val="placeholder"/>
        </w:category>
        <w:types>
          <w:type w:val="bbPlcHdr"/>
        </w:types>
        <w:behaviors>
          <w:behavior w:val="content"/>
        </w:behaviors>
        <w:guid w:val="{6ED25EA7-E4C9-45DC-B4E0-65D45B54B85D}"/>
      </w:docPartPr>
      <w:docPartBody>
        <w:p w:rsidR="007E6006" w:rsidRDefault="00E72F5E">
          <w:pPr>
            <w:pStyle w:val="B468178514124180B2F69D38D155F42D"/>
          </w:pPr>
          <w:r w:rsidRPr="00360763">
            <w:rPr>
              <w:highlight w:val="lightGray"/>
            </w:rPr>
            <w:t>[Click to select a year]</w:t>
          </w:r>
        </w:p>
      </w:docPartBody>
    </w:docPart>
    <w:docPart>
      <w:docPartPr>
        <w:name w:val="FA94D2511D0149EC8597B90C8EC04906"/>
        <w:category>
          <w:name w:val="General"/>
          <w:gallery w:val="placeholder"/>
        </w:category>
        <w:types>
          <w:type w:val="bbPlcHdr"/>
        </w:types>
        <w:behaviors>
          <w:behavior w:val="content"/>
        </w:behaviors>
        <w:guid w:val="{FB69101F-A4A7-4D57-8A2D-00C250A8EAB9}"/>
      </w:docPartPr>
      <w:docPartBody>
        <w:p w:rsidR="007E6006" w:rsidRDefault="00E72F5E">
          <w:pPr>
            <w:pStyle w:val="FA94D2511D0149EC8597B90C8EC04906"/>
          </w:pPr>
          <w:r w:rsidRPr="005F3D90">
            <w:rPr>
              <w:highlight w:val="lightGray"/>
            </w:rPr>
            <w:t>[Title]</w:t>
          </w:r>
        </w:p>
      </w:docPartBody>
    </w:docPart>
    <w:docPart>
      <w:docPartPr>
        <w:name w:val="9E45FAE9F1AD40B59EADA5AD1CDB9E68"/>
        <w:category>
          <w:name w:val="General"/>
          <w:gallery w:val="placeholder"/>
        </w:category>
        <w:types>
          <w:type w:val="bbPlcHdr"/>
        </w:types>
        <w:behaviors>
          <w:behavior w:val="content"/>
        </w:behaviors>
        <w:guid w:val="{D92959DE-5360-420F-B3C7-87AFC55F5103}"/>
      </w:docPartPr>
      <w:docPartBody>
        <w:p w:rsidR="007E6006" w:rsidRDefault="00E72F5E">
          <w:pPr>
            <w:pStyle w:val="9E45FAE9F1AD40B59EADA5AD1CDB9E68"/>
          </w:pPr>
          <w:r w:rsidRPr="00360763">
            <w:rPr>
              <w:highlight w:val="lightGray"/>
            </w:rPr>
            <w:t>[Click to select a year]</w:t>
          </w:r>
        </w:p>
      </w:docPartBody>
    </w:docPart>
    <w:docPart>
      <w:docPartPr>
        <w:name w:val="E514D54A6E814CFD9BE1B5D6A86459D0"/>
        <w:category>
          <w:name w:val="General"/>
          <w:gallery w:val="placeholder"/>
        </w:category>
        <w:types>
          <w:type w:val="bbPlcHdr"/>
        </w:types>
        <w:behaviors>
          <w:behavior w:val="content"/>
        </w:behaviors>
        <w:guid w:val="{FF56DACC-456E-4E5E-9668-A021A50F4D5B}"/>
      </w:docPartPr>
      <w:docPartBody>
        <w:p w:rsidR="007E6006" w:rsidRDefault="00E72F5E">
          <w:pPr>
            <w:pStyle w:val="E514D54A6E814CFD9BE1B5D6A86459D0"/>
          </w:pPr>
          <w:r w:rsidRPr="005F3D90">
            <w:rPr>
              <w:highlight w:val="lightGray"/>
            </w:rPr>
            <w:t>[Title]</w:t>
          </w:r>
        </w:p>
      </w:docPartBody>
    </w:docPart>
    <w:docPart>
      <w:docPartPr>
        <w:name w:val="52EAA02DA5DB4EF0A5622BB51F076B8C"/>
        <w:category>
          <w:name w:val="General"/>
          <w:gallery w:val="placeholder"/>
        </w:category>
        <w:types>
          <w:type w:val="bbPlcHdr"/>
        </w:types>
        <w:behaviors>
          <w:behavior w:val="content"/>
        </w:behaviors>
        <w:guid w:val="{867B9E7A-5E0B-4415-980D-B5F886B0879D}"/>
      </w:docPartPr>
      <w:docPartBody>
        <w:p w:rsidR="007E6006" w:rsidRDefault="00E72F5E">
          <w:pPr>
            <w:pStyle w:val="52EAA02DA5DB4EF0A5622BB51F076B8C"/>
          </w:pPr>
          <w:r>
            <w:t xml:space="preserve">  </w:t>
          </w:r>
        </w:p>
      </w:docPartBody>
    </w:docPart>
    <w:docPart>
      <w:docPartPr>
        <w:name w:val="DE0BD63356234DABA35E5AEF27D11DC3"/>
        <w:category>
          <w:name w:val="General"/>
          <w:gallery w:val="placeholder"/>
        </w:category>
        <w:types>
          <w:type w:val="bbPlcHdr"/>
        </w:types>
        <w:behaviors>
          <w:behavior w:val="content"/>
        </w:behaviors>
        <w:guid w:val="{12171811-E2AE-4CA5-85A7-02FD2BA69E9A}"/>
      </w:docPartPr>
      <w:docPartBody>
        <w:p w:rsidR="007E6006" w:rsidRDefault="00E72F5E">
          <w:pPr>
            <w:pStyle w:val="DE0BD63356234DABA35E5AEF27D11DC3"/>
          </w:pPr>
          <w:r w:rsidRPr="00AD2E14">
            <w:rPr>
              <w:b/>
              <w:highlight w:val="lightGray"/>
            </w:rPr>
            <w:t>[Title]</w:t>
          </w:r>
        </w:p>
      </w:docPartBody>
    </w:docPart>
    <w:docPart>
      <w:docPartPr>
        <w:name w:val="0A7E8A16D9C44764A48E1B6CD79741C9"/>
        <w:category>
          <w:name w:val="General"/>
          <w:gallery w:val="placeholder"/>
        </w:category>
        <w:types>
          <w:type w:val="bbPlcHdr"/>
        </w:types>
        <w:behaviors>
          <w:behavior w:val="content"/>
        </w:behaviors>
        <w:guid w:val="{C44F2D51-71D3-449C-8C44-1850BCFCF267}"/>
      </w:docPartPr>
      <w:docPartBody>
        <w:p w:rsidR="00C3230A" w:rsidRDefault="00C3230A">
          <w:pPr>
            <w:pStyle w:val="0A7E8A16D9C44764A48E1B6CD79741C9"/>
          </w:pPr>
          <w:r>
            <w:t>[</w:t>
          </w:r>
          <w:r w:rsidRPr="00615C49">
            <w:t>Click or tap to enter a date</w:t>
          </w:r>
          <w:r>
            <w:t>, or click to manually type custom date]</w:t>
          </w:r>
        </w:p>
      </w:docPartBody>
    </w:docPart>
    <w:docPart>
      <w:docPartPr>
        <w:name w:val="06EC0913C055430C89B103EC5D6B1824"/>
        <w:category>
          <w:name w:val="General"/>
          <w:gallery w:val="placeholder"/>
        </w:category>
        <w:types>
          <w:type w:val="bbPlcHdr"/>
        </w:types>
        <w:behaviors>
          <w:behavior w:val="content"/>
        </w:behaviors>
        <w:guid w:val="{DF087D63-BD27-4101-ABDB-3D499DA2124B}"/>
      </w:docPartPr>
      <w:docPartBody>
        <w:p w:rsidR="00C3230A" w:rsidRDefault="00C3230A">
          <w:pPr>
            <w:pStyle w:val="06EC0913C055430C89B103EC5D6B1824"/>
          </w:pPr>
          <w:r w:rsidRPr="005F3D90">
            <w:rPr>
              <w:highlight w:val="lightGray"/>
            </w:rPr>
            <w:t xml:space="preserve">[Click to select </w:t>
          </w:r>
          <w:r>
            <w:rPr>
              <w:highlight w:val="lightGray"/>
            </w:rPr>
            <w:t>a date</w:t>
          </w:r>
          <w:r w:rsidRPr="005F3D90">
            <w:rPr>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06"/>
    <w:rsid w:val="00112CA8"/>
    <w:rsid w:val="00171B00"/>
    <w:rsid w:val="00465D22"/>
    <w:rsid w:val="004B3DCD"/>
    <w:rsid w:val="00763018"/>
    <w:rsid w:val="007736FF"/>
    <w:rsid w:val="00774696"/>
    <w:rsid w:val="007D4C76"/>
    <w:rsid w:val="007E6006"/>
    <w:rsid w:val="007F5B35"/>
    <w:rsid w:val="008A164B"/>
    <w:rsid w:val="008F1030"/>
    <w:rsid w:val="009520A9"/>
    <w:rsid w:val="00967A32"/>
    <w:rsid w:val="0098782F"/>
    <w:rsid w:val="00AD4B59"/>
    <w:rsid w:val="00C06E41"/>
    <w:rsid w:val="00C3230A"/>
    <w:rsid w:val="00C6194E"/>
    <w:rsid w:val="00CB28B3"/>
    <w:rsid w:val="00CF534D"/>
    <w:rsid w:val="00D34B94"/>
    <w:rsid w:val="00D7205E"/>
    <w:rsid w:val="00DB797E"/>
    <w:rsid w:val="00E72F5E"/>
    <w:rsid w:val="00EB1384"/>
    <w:rsid w:val="00F22048"/>
    <w:rsid w:val="00FF0D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CBD6A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2D7501054B4A20BFF2BBBFF9A7977E">
    <w:name w:val="CE2D7501054B4A20BFF2BBBFF9A7977E"/>
  </w:style>
  <w:style w:type="paragraph" w:customStyle="1" w:styleId="9EB5D36D6C534EF58382EC92D44E4A6D">
    <w:name w:val="9EB5D36D6C534EF58382EC92D44E4A6D"/>
  </w:style>
  <w:style w:type="character" w:styleId="PlaceholderText">
    <w:name w:val="Placeholder Text"/>
    <w:basedOn w:val="DefaultParagraphFont"/>
    <w:uiPriority w:val="99"/>
    <w:semiHidden/>
    <w:rPr>
      <w:color w:val="808080"/>
    </w:rPr>
  </w:style>
  <w:style w:type="paragraph" w:customStyle="1" w:styleId="B468178514124180B2F69D38D155F42D">
    <w:name w:val="B468178514124180B2F69D38D155F42D"/>
  </w:style>
  <w:style w:type="paragraph" w:customStyle="1" w:styleId="FA94D2511D0149EC8597B90C8EC04906">
    <w:name w:val="FA94D2511D0149EC8597B90C8EC04906"/>
  </w:style>
  <w:style w:type="paragraph" w:customStyle="1" w:styleId="9E45FAE9F1AD40B59EADA5AD1CDB9E68">
    <w:name w:val="9E45FAE9F1AD40B59EADA5AD1CDB9E68"/>
  </w:style>
  <w:style w:type="paragraph" w:customStyle="1" w:styleId="E514D54A6E814CFD9BE1B5D6A86459D0">
    <w:name w:val="E514D54A6E814CFD9BE1B5D6A86459D0"/>
  </w:style>
  <w:style w:type="paragraph" w:customStyle="1" w:styleId="52EAA02DA5DB4EF0A5622BB51F076B8C">
    <w:name w:val="52EAA02DA5DB4EF0A5622BB51F076B8C"/>
  </w:style>
  <w:style w:type="paragraph" w:customStyle="1" w:styleId="DE0BD63356234DABA35E5AEF27D11DC3">
    <w:name w:val="DE0BD63356234DABA35E5AEF27D11DC3"/>
  </w:style>
  <w:style w:type="paragraph" w:customStyle="1" w:styleId="0A7E8A16D9C44764A48E1B6CD79741C9">
    <w:name w:val="0A7E8A16D9C44764A48E1B6CD79741C9"/>
  </w:style>
  <w:style w:type="paragraph" w:customStyle="1" w:styleId="06EC0913C055430C89B103EC5D6B1824">
    <w:name w:val="06EC0913C055430C89B103EC5D6B1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97EA1-FDE9-4134-A2A2-2566CF18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4794</Words>
  <Characters>25648</Characters>
  <DocSecurity>0</DocSecurity>
  <Lines>578</Lines>
  <Paragraphs>271</Paragraphs>
  <ScaleCrop>false</ScaleCrop>
  <HeadingPairs>
    <vt:vector size="2" baseType="variant">
      <vt:variant>
        <vt:lpstr>Title</vt:lpstr>
      </vt:variant>
      <vt:variant>
        <vt:i4>1</vt:i4>
      </vt:variant>
    </vt:vector>
  </HeadingPairs>
  <TitlesOfParts>
    <vt:vector size="1" baseType="lpstr">
      <vt:lpstr>Water Industry Standard – Urban Customer Service</vt:lpstr>
    </vt:vector>
  </TitlesOfParts>
  <Company/>
  <LinksUpToDate>false</LinksUpToDate>
  <CharactersWithSpaces>30204</CharactersWithSpaces>
  <SharedDoc>false</SharedDoc>
  <HLinks>
    <vt:vector size="618" baseType="variant">
      <vt:variant>
        <vt:i4>2031664</vt:i4>
      </vt:variant>
      <vt:variant>
        <vt:i4>608</vt:i4>
      </vt:variant>
      <vt:variant>
        <vt:i4>0</vt:i4>
      </vt:variant>
      <vt:variant>
        <vt:i4>5</vt:i4>
      </vt:variant>
      <vt:variant>
        <vt:lpwstr/>
      </vt:variant>
      <vt:variant>
        <vt:lpwstr>_Toc104803532</vt:lpwstr>
      </vt:variant>
      <vt:variant>
        <vt:i4>2031664</vt:i4>
      </vt:variant>
      <vt:variant>
        <vt:i4>602</vt:i4>
      </vt:variant>
      <vt:variant>
        <vt:i4>0</vt:i4>
      </vt:variant>
      <vt:variant>
        <vt:i4>5</vt:i4>
      </vt:variant>
      <vt:variant>
        <vt:lpwstr/>
      </vt:variant>
      <vt:variant>
        <vt:lpwstr>_Toc104803531</vt:lpwstr>
      </vt:variant>
      <vt:variant>
        <vt:i4>2031664</vt:i4>
      </vt:variant>
      <vt:variant>
        <vt:i4>596</vt:i4>
      </vt:variant>
      <vt:variant>
        <vt:i4>0</vt:i4>
      </vt:variant>
      <vt:variant>
        <vt:i4>5</vt:i4>
      </vt:variant>
      <vt:variant>
        <vt:lpwstr/>
      </vt:variant>
      <vt:variant>
        <vt:lpwstr>_Toc104803530</vt:lpwstr>
      </vt:variant>
      <vt:variant>
        <vt:i4>1966128</vt:i4>
      </vt:variant>
      <vt:variant>
        <vt:i4>590</vt:i4>
      </vt:variant>
      <vt:variant>
        <vt:i4>0</vt:i4>
      </vt:variant>
      <vt:variant>
        <vt:i4>5</vt:i4>
      </vt:variant>
      <vt:variant>
        <vt:lpwstr/>
      </vt:variant>
      <vt:variant>
        <vt:lpwstr>_Toc104803529</vt:lpwstr>
      </vt:variant>
      <vt:variant>
        <vt:i4>1966128</vt:i4>
      </vt:variant>
      <vt:variant>
        <vt:i4>584</vt:i4>
      </vt:variant>
      <vt:variant>
        <vt:i4>0</vt:i4>
      </vt:variant>
      <vt:variant>
        <vt:i4>5</vt:i4>
      </vt:variant>
      <vt:variant>
        <vt:lpwstr/>
      </vt:variant>
      <vt:variant>
        <vt:lpwstr>_Toc104803528</vt:lpwstr>
      </vt:variant>
      <vt:variant>
        <vt:i4>1966128</vt:i4>
      </vt:variant>
      <vt:variant>
        <vt:i4>578</vt:i4>
      </vt:variant>
      <vt:variant>
        <vt:i4>0</vt:i4>
      </vt:variant>
      <vt:variant>
        <vt:i4>5</vt:i4>
      </vt:variant>
      <vt:variant>
        <vt:lpwstr/>
      </vt:variant>
      <vt:variant>
        <vt:lpwstr>_Toc104803527</vt:lpwstr>
      </vt:variant>
      <vt:variant>
        <vt:i4>1966128</vt:i4>
      </vt:variant>
      <vt:variant>
        <vt:i4>572</vt:i4>
      </vt:variant>
      <vt:variant>
        <vt:i4>0</vt:i4>
      </vt:variant>
      <vt:variant>
        <vt:i4>5</vt:i4>
      </vt:variant>
      <vt:variant>
        <vt:lpwstr/>
      </vt:variant>
      <vt:variant>
        <vt:lpwstr>_Toc104803526</vt:lpwstr>
      </vt:variant>
      <vt:variant>
        <vt:i4>1966128</vt:i4>
      </vt:variant>
      <vt:variant>
        <vt:i4>566</vt:i4>
      </vt:variant>
      <vt:variant>
        <vt:i4>0</vt:i4>
      </vt:variant>
      <vt:variant>
        <vt:i4>5</vt:i4>
      </vt:variant>
      <vt:variant>
        <vt:lpwstr/>
      </vt:variant>
      <vt:variant>
        <vt:lpwstr>_Toc104803525</vt:lpwstr>
      </vt:variant>
      <vt:variant>
        <vt:i4>1966128</vt:i4>
      </vt:variant>
      <vt:variant>
        <vt:i4>560</vt:i4>
      </vt:variant>
      <vt:variant>
        <vt:i4>0</vt:i4>
      </vt:variant>
      <vt:variant>
        <vt:i4>5</vt:i4>
      </vt:variant>
      <vt:variant>
        <vt:lpwstr/>
      </vt:variant>
      <vt:variant>
        <vt:lpwstr>_Toc104803524</vt:lpwstr>
      </vt:variant>
      <vt:variant>
        <vt:i4>1966128</vt:i4>
      </vt:variant>
      <vt:variant>
        <vt:i4>554</vt:i4>
      </vt:variant>
      <vt:variant>
        <vt:i4>0</vt:i4>
      </vt:variant>
      <vt:variant>
        <vt:i4>5</vt:i4>
      </vt:variant>
      <vt:variant>
        <vt:lpwstr/>
      </vt:variant>
      <vt:variant>
        <vt:lpwstr>_Toc104803523</vt:lpwstr>
      </vt:variant>
      <vt:variant>
        <vt:i4>1966128</vt:i4>
      </vt:variant>
      <vt:variant>
        <vt:i4>548</vt:i4>
      </vt:variant>
      <vt:variant>
        <vt:i4>0</vt:i4>
      </vt:variant>
      <vt:variant>
        <vt:i4>5</vt:i4>
      </vt:variant>
      <vt:variant>
        <vt:lpwstr/>
      </vt:variant>
      <vt:variant>
        <vt:lpwstr>_Toc104803522</vt:lpwstr>
      </vt:variant>
      <vt:variant>
        <vt:i4>1966128</vt:i4>
      </vt:variant>
      <vt:variant>
        <vt:i4>542</vt:i4>
      </vt:variant>
      <vt:variant>
        <vt:i4>0</vt:i4>
      </vt:variant>
      <vt:variant>
        <vt:i4>5</vt:i4>
      </vt:variant>
      <vt:variant>
        <vt:lpwstr/>
      </vt:variant>
      <vt:variant>
        <vt:lpwstr>_Toc104803521</vt:lpwstr>
      </vt:variant>
      <vt:variant>
        <vt:i4>1966128</vt:i4>
      </vt:variant>
      <vt:variant>
        <vt:i4>536</vt:i4>
      </vt:variant>
      <vt:variant>
        <vt:i4>0</vt:i4>
      </vt:variant>
      <vt:variant>
        <vt:i4>5</vt:i4>
      </vt:variant>
      <vt:variant>
        <vt:lpwstr/>
      </vt:variant>
      <vt:variant>
        <vt:lpwstr>_Toc104803520</vt:lpwstr>
      </vt:variant>
      <vt:variant>
        <vt:i4>1900592</vt:i4>
      </vt:variant>
      <vt:variant>
        <vt:i4>530</vt:i4>
      </vt:variant>
      <vt:variant>
        <vt:i4>0</vt:i4>
      </vt:variant>
      <vt:variant>
        <vt:i4>5</vt:i4>
      </vt:variant>
      <vt:variant>
        <vt:lpwstr/>
      </vt:variant>
      <vt:variant>
        <vt:lpwstr>_Toc104803519</vt:lpwstr>
      </vt:variant>
      <vt:variant>
        <vt:i4>1900592</vt:i4>
      </vt:variant>
      <vt:variant>
        <vt:i4>524</vt:i4>
      </vt:variant>
      <vt:variant>
        <vt:i4>0</vt:i4>
      </vt:variant>
      <vt:variant>
        <vt:i4>5</vt:i4>
      </vt:variant>
      <vt:variant>
        <vt:lpwstr/>
      </vt:variant>
      <vt:variant>
        <vt:lpwstr>_Toc104803518</vt:lpwstr>
      </vt:variant>
      <vt:variant>
        <vt:i4>1900592</vt:i4>
      </vt:variant>
      <vt:variant>
        <vt:i4>518</vt:i4>
      </vt:variant>
      <vt:variant>
        <vt:i4>0</vt:i4>
      </vt:variant>
      <vt:variant>
        <vt:i4>5</vt:i4>
      </vt:variant>
      <vt:variant>
        <vt:lpwstr/>
      </vt:variant>
      <vt:variant>
        <vt:lpwstr>_Toc104803517</vt:lpwstr>
      </vt:variant>
      <vt:variant>
        <vt:i4>1900592</vt:i4>
      </vt:variant>
      <vt:variant>
        <vt:i4>512</vt:i4>
      </vt:variant>
      <vt:variant>
        <vt:i4>0</vt:i4>
      </vt:variant>
      <vt:variant>
        <vt:i4>5</vt:i4>
      </vt:variant>
      <vt:variant>
        <vt:lpwstr/>
      </vt:variant>
      <vt:variant>
        <vt:lpwstr>_Toc104803516</vt:lpwstr>
      </vt:variant>
      <vt:variant>
        <vt:i4>1900592</vt:i4>
      </vt:variant>
      <vt:variant>
        <vt:i4>506</vt:i4>
      </vt:variant>
      <vt:variant>
        <vt:i4>0</vt:i4>
      </vt:variant>
      <vt:variant>
        <vt:i4>5</vt:i4>
      </vt:variant>
      <vt:variant>
        <vt:lpwstr/>
      </vt:variant>
      <vt:variant>
        <vt:lpwstr>_Toc104803515</vt:lpwstr>
      </vt:variant>
      <vt:variant>
        <vt:i4>1900592</vt:i4>
      </vt:variant>
      <vt:variant>
        <vt:i4>500</vt:i4>
      </vt:variant>
      <vt:variant>
        <vt:i4>0</vt:i4>
      </vt:variant>
      <vt:variant>
        <vt:i4>5</vt:i4>
      </vt:variant>
      <vt:variant>
        <vt:lpwstr/>
      </vt:variant>
      <vt:variant>
        <vt:lpwstr>_Toc104803514</vt:lpwstr>
      </vt:variant>
      <vt:variant>
        <vt:i4>1900592</vt:i4>
      </vt:variant>
      <vt:variant>
        <vt:i4>494</vt:i4>
      </vt:variant>
      <vt:variant>
        <vt:i4>0</vt:i4>
      </vt:variant>
      <vt:variant>
        <vt:i4>5</vt:i4>
      </vt:variant>
      <vt:variant>
        <vt:lpwstr/>
      </vt:variant>
      <vt:variant>
        <vt:lpwstr>_Toc104803513</vt:lpwstr>
      </vt:variant>
      <vt:variant>
        <vt:i4>1900592</vt:i4>
      </vt:variant>
      <vt:variant>
        <vt:i4>488</vt:i4>
      </vt:variant>
      <vt:variant>
        <vt:i4>0</vt:i4>
      </vt:variant>
      <vt:variant>
        <vt:i4>5</vt:i4>
      </vt:variant>
      <vt:variant>
        <vt:lpwstr/>
      </vt:variant>
      <vt:variant>
        <vt:lpwstr>_Toc104803512</vt:lpwstr>
      </vt:variant>
      <vt:variant>
        <vt:i4>1900592</vt:i4>
      </vt:variant>
      <vt:variant>
        <vt:i4>482</vt:i4>
      </vt:variant>
      <vt:variant>
        <vt:i4>0</vt:i4>
      </vt:variant>
      <vt:variant>
        <vt:i4>5</vt:i4>
      </vt:variant>
      <vt:variant>
        <vt:lpwstr/>
      </vt:variant>
      <vt:variant>
        <vt:lpwstr>_Toc104803511</vt:lpwstr>
      </vt:variant>
      <vt:variant>
        <vt:i4>1900592</vt:i4>
      </vt:variant>
      <vt:variant>
        <vt:i4>476</vt:i4>
      </vt:variant>
      <vt:variant>
        <vt:i4>0</vt:i4>
      </vt:variant>
      <vt:variant>
        <vt:i4>5</vt:i4>
      </vt:variant>
      <vt:variant>
        <vt:lpwstr/>
      </vt:variant>
      <vt:variant>
        <vt:lpwstr>_Toc104803510</vt:lpwstr>
      </vt:variant>
      <vt:variant>
        <vt:i4>1835056</vt:i4>
      </vt:variant>
      <vt:variant>
        <vt:i4>470</vt:i4>
      </vt:variant>
      <vt:variant>
        <vt:i4>0</vt:i4>
      </vt:variant>
      <vt:variant>
        <vt:i4>5</vt:i4>
      </vt:variant>
      <vt:variant>
        <vt:lpwstr/>
      </vt:variant>
      <vt:variant>
        <vt:lpwstr>_Toc104803509</vt:lpwstr>
      </vt:variant>
      <vt:variant>
        <vt:i4>1835056</vt:i4>
      </vt:variant>
      <vt:variant>
        <vt:i4>464</vt:i4>
      </vt:variant>
      <vt:variant>
        <vt:i4>0</vt:i4>
      </vt:variant>
      <vt:variant>
        <vt:i4>5</vt:i4>
      </vt:variant>
      <vt:variant>
        <vt:lpwstr/>
      </vt:variant>
      <vt:variant>
        <vt:lpwstr>_Toc104803508</vt:lpwstr>
      </vt:variant>
      <vt:variant>
        <vt:i4>1835056</vt:i4>
      </vt:variant>
      <vt:variant>
        <vt:i4>458</vt:i4>
      </vt:variant>
      <vt:variant>
        <vt:i4>0</vt:i4>
      </vt:variant>
      <vt:variant>
        <vt:i4>5</vt:i4>
      </vt:variant>
      <vt:variant>
        <vt:lpwstr/>
      </vt:variant>
      <vt:variant>
        <vt:lpwstr>_Toc104803507</vt:lpwstr>
      </vt:variant>
      <vt:variant>
        <vt:i4>1835056</vt:i4>
      </vt:variant>
      <vt:variant>
        <vt:i4>452</vt:i4>
      </vt:variant>
      <vt:variant>
        <vt:i4>0</vt:i4>
      </vt:variant>
      <vt:variant>
        <vt:i4>5</vt:i4>
      </vt:variant>
      <vt:variant>
        <vt:lpwstr/>
      </vt:variant>
      <vt:variant>
        <vt:lpwstr>_Toc104803506</vt:lpwstr>
      </vt:variant>
      <vt:variant>
        <vt:i4>1835056</vt:i4>
      </vt:variant>
      <vt:variant>
        <vt:i4>446</vt:i4>
      </vt:variant>
      <vt:variant>
        <vt:i4>0</vt:i4>
      </vt:variant>
      <vt:variant>
        <vt:i4>5</vt:i4>
      </vt:variant>
      <vt:variant>
        <vt:lpwstr/>
      </vt:variant>
      <vt:variant>
        <vt:lpwstr>_Toc104803505</vt:lpwstr>
      </vt:variant>
      <vt:variant>
        <vt:i4>1835056</vt:i4>
      </vt:variant>
      <vt:variant>
        <vt:i4>440</vt:i4>
      </vt:variant>
      <vt:variant>
        <vt:i4>0</vt:i4>
      </vt:variant>
      <vt:variant>
        <vt:i4>5</vt:i4>
      </vt:variant>
      <vt:variant>
        <vt:lpwstr/>
      </vt:variant>
      <vt:variant>
        <vt:lpwstr>_Toc104803504</vt:lpwstr>
      </vt:variant>
      <vt:variant>
        <vt:i4>1835056</vt:i4>
      </vt:variant>
      <vt:variant>
        <vt:i4>434</vt:i4>
      </vt:variant>
      <vt:variant>
        <vt:i4>0</vt:i4>
      </vt:variant>
      <vt:variant>
        <vt:i4>5</vt:i4>
      </vt:variant>
      <vt:variant>
        <vt:lpwstr/>
      </vt:variant>
      <vt:variant>
        <vt:lpwstr>_Toc104803503</vt:lpwstr>
      </vt:variant>
      <vt:variant>
        <vt:i4>1835056</vt:i4>
      </vt:variant>
      <vt:variant>
        <vt:i4>428</vt:i4>
      </vt:variant>
      <vt:variant>
        <vt:i4>0</vt:i4>
      </vt:variant>
      <vt:variant>
        <vt:i4>5</vt:i4>
      </vt:variant>
      <vt:variant>
        <vt:lpwstr/>
      </vt:variant>
      <vt:variant>
        <vt:lpwstr>_Toc104803502</vt:lpwstr>
      </vt:variant>
      <vt:variant>
        <vt:i4>1835056</vt:i4>
      </vt:variant>
      <vt:variant>
        <vt:i4>422</vt:i4>
      </vt:variant>
      <vt:variant>
        <vt:i4>0</vt:i4>
      </vt:variant>
      <vt:variant>
        <vt:i4>5</vt:i4>
      </vt:variant>
      <vt:variant>
        <vt:lpwstr/>
      </vt:variant>
      <vt:variant>
        <vt:lpwstr>_Toc104803501</vt:lpwstr>
      </vt:variant>
      <vt:variant>
        <vt:i4>1835056</vt:i4>
      </vt:variant>
      <vt:variant>
        <vt:i4>416</vt:i4>
      </vt:variant>
      <vt:variant>
        <vt:i4>0</vt:i4>
      </vt:variant>
      <vt:variant>
        <vt:i4>5</vt:i4>
      </vt:variant>
      <vt:variant>
        <vt:lpwstr/>
      </vt:variant>
      <vt:variant>
        <vt:lpwstr>_Toc104803500</vt:lpwstr>
      </vt:variant>
      <vt:variant>
        <vt:i4>1376305</vt:i4>
      </vt:variant>
      <vt:variant>
        <vt:i4>410</vt:i4>
      </vt:variant>
      <vt:variant>
        <vt:i4>0</vt:i4>
      </vt:variant>
      <vt:variant>
        <vt:i4>5</vt:i4>
      </vt:variant>
      <vt:variant>
        <vt:lpwstr/>
      </vt:variant>
      <vt:variant>
        <vt:lpwstr>_Toc104803499</vt:lpwstr>
      </vt:variant>
      <vt:variant>
        <vt:i4>1376305</vt:i4>
      </vt:variant>
      <vt:variant>
        <vt:i4>404</vt:i4>
      </vt:variant>
      <vt:variant>
        <vt:i4>0</vt:i4>
      </vt:variant>
      <vt:variant>
        <vt:i4>5</vt:i4>
      </vt:variant>
      <vt:variant>
        <vt:lpwstr/>
      </vt:variant>
      <vt:variant>
        <vt:lpwstr>_Toc104803498</vt:lpwstr>
      </vt:variant>
      <vt:variant>
        <vt:i4>1376305</vt:i4>
      </vt:variant>
      <vt:variant>
        <vt:i4>398</vt:i4>
      </vt:variant>
      <vt:variant>
        <vt:i4>0</vt:i4>
      </vt:variant>
      <vt:variant>
        <vt:i4>5</vt:i4>
      </vt:variant>
      <vt:variant>
        <vt:lpwstr/>
      </vt:variant>
      <vt:variant>
        <vt:lpwstr>_Toc104803497</vt:lpwstr>
      </vt:variant>
      <vt:variant>
        <vt:i4>1376305</vt:i4>
      </vt:variant>
      <vt:variant>
        <vt:i4>392</vt:i4>
      </vt:variant>
      <vt:variant>
        <vt:i4>0</vt:i4>
      </vt:variant>
      <vt:variant>
        <vt:i4>5</vt:i4>
      </vt:variant>
      <vt:variant>
        <vt:lpwstr/>
      </vt:variant>
      <vt:variant>
        <vt:lpwstr>_Toc104803496</vt:lpwstr>
      </vt:variant>
      <vt:variant>
        <vt:i4>1376305</vt:i4>
      </vt:variant>
      <vt:variant>
        <vt:i4>386</vt:i4>
      </vt:variant>
      <vt:variant>
        <vt:i4>0</vt:i4>
      </vt:variant>
      <vt:variant>
        <vt:i4>5</vt:i4>
      </vt:variant>
      <vt:variant>
        <vt:lpwstr/>
      </vt:variant>
      <vt:variant>
        <vt:lpwstr>_Toc104803495</vt:lpwstr>
      </vt:variant>
      <vt:variant>
        <vt:i4>1376305</vt:i4>
      </vt:variant>
      <vt:variant>
        <vt:i4>380</vt:i4>
      </vt:variant>
      <vt:variant>
        <vt:i4>0</vt:i4>
      </vt:variant>
      <vt:variant>
        <vt:i4>5</vt:i4>
      </vt:variant>
      <vt:variant>
        <vt:lpwstr/>
      </vt:variant>
      <vt:variant>
        <vt:lpwstr>_Toc104803494</vt:lpwstr>
      </vt:variant>
      <vt:variant>
        <vt:i4>1376305</vt:i4>
      </vt:variant>
      <vt:variant>
        <vt:i4>374</vt:i4>
      </vt:variant>
      <vt:variant>
        <vt:i4>0</vt:i4>
      </vt:variant>
      <vt:variant>
        <vt:i4>5</vt:i4>
      </vt:variant>
      <vt:variant>
        <vt:lpwstr/>
      </vt:variant>
      <vt:variant>
        <vt:lpwstr>_Toc104803493</vt:lpwstr>
      </vt:variant>
      <vt:variant>
        <vt:i4>1376305</vt:i4>
      </vt:variant>
      <vt:variant>
        <vt:i4>368</vt:i4>
      </vt:variant>
      <vt:variant>
        <vt:i4>0</vt:i4>
      </vt:variant>
      <vt:variant>
        <vt:i4>5</vt:i4>
      </vt:variant>
      <vt:variant>
        <vt:lpwstr/>
      </vt:variant>
      <vt:variant>
        <vt:lpwstr>_Toc104803492</vt:lpwstr>
      </vt:variant>
      <vt:variant>
        <vt:i4>1376305</vt:i4>
      </vt:variant>
      <vt:variant>
        <vt:i4>362</vt:i4>
      </vt:variant>
      <vt:variant>
        <vt:i4>0</vt:i4>
      </vt:variant>
      <vt:variant>
        <vt:i4>5</vt:i4>
      </vt:variant>
      <vt:variant>
        <vt:lpwstr/>
      </vt:variant>
      <vt:variant>
        <vt:lpwstr>_Toc104803491</vt:lpwstr>
      </vt:variant>
      <vt:variant>
        <vt:i4>1376305</vt:i4>
      </vt:variant>
      <vt:variant>
        <vt:i4>356</vt:i4>
      </vt:variant>
      <vt:variant>
        <vt:i4>0</vt:i4>
      </vt:variant>
      <vt:variant>
        <vt:i4>5</vt:i4>
      </vt:variant>
      <vt:variant>
        <vt:lpwstr/>
      </vt:variant>
      <vt:variant>
        <vt:lpwstr>_Toc104803490</vt:lpwstr>
      </vt:variant>
      <vt:variant>
        <vt:i4>1310769</vt:i4>
      </vt:variant>
      <vt:variant>
        <vt:i4>350</vt:i4>
      </vt:variant>
      <vt:variant>
        <vt:i4>0</vt:i4>
      </vt:variant>
      <vt:variant>
        <vt:i4>5</vt:i4>
      </vt:variant>
      <vt:variant>
        <vt:lpwstr/>
      </vt:variant>
      <vt:variant>
        <vt:lpwstr>_Toc104803489</vt:lpwstr>
      </vt:variant>
      <vt:variant>
        <vt:i4>1310769</vt:i4>
      </vt:variant>
      <vt:variant>
        <vt:i4>344</vt:i4>
      </vt:variant>
      <vt:variant>
        <vt:i4>0</vt:i4>
      </vt:variant>
      <vt:variant>
        <vt:i4>5</vt:i4>
      </vt:variant>
      <vt:variant>
        <vt:lpwstr/>
      </vt:variant>
      <vt:variant>
        <vt:lpwstr>_Toc104803488</vt:lpwstr>
      </vt:variant>
      <vt:variant>
        <vt:i4>1310769</vt:i4>
      </vt:variant>
      <vt:variant>
        <vt:i4>338</vt:i4>
      </vt:variant>
      <vt:variant>
        <vt:i4>0</vt:i4>
      </vt:variant>
      <vt:variant>
        <vt:i4>5</vt:i4>
      </vt:variant>
      <vt:variant>
        <vt:lpwstr/>
      </vt:variant>
      <vt:variant>
        <vt:lpwstr>_Toc104803487</vt:lpwstr>
      </vt:variant>
      <vt:variant>
        <vt:i4>1310769</vt:i4>
      </vt:variant>
      <vt:variant>
        <vt:i4>332</vt:i4>
      </vt:variant>
      <vt:variant>
        <vt:i4>0</vt:i4>
      </vt:variant>
      <vt:variant>
        <vt:i4>5</vt:i4>
      </vt:variant>
      <vt:variant>
        <vt:lpwstr/>
      </vt:variant>
      <vt:variant>
        <vt:lpwstr>_Toc104803486</vt:lpwstr>
      </vt:variant>
      <vt:variant>
        <vt:i4>1310769</vt:i4>
      </vt:variant>
      <vt:variant>
        <vt:i4>326</vt:i4>
      </vt:variant>
      <vt:variant>
        <vt:i4>0</vt:i4>
      </vt:variant>
      <vt:variant>
        <vt:i4>5</vt:i4>
      </vt:variant>
      <vt:variant>
        <vt:lpwstr/>
      </vt:variant>
      <vt:variant>
        <vt:lpwstr>_Toc104803485</vt:lpwstr>
      </vt:variant>
      <vt:variant>
        <vt:i4>1310769</vt:i4>
      </vt:variant>
      <vt:variant>
        <vt:i4>320</vt:i4>
      </vt:variant>
      <vt:variant>
        <vt:i4>0</vt:i4>
      </vt:variant>
      <vt:variant>
        <vt:i4>5</vt:i4>
      </vt:variant>
      <vt:variant>
        <vt:lpwstr/>
      </vt:variant>
      <vt:variant>
        <vt:lpwstr>_Toc104803484</vt:lpwstr>
      </vt:variant>
      <vt:variant>
        <vt:i4>1310769</vt:i4>
      </vt:variant>
      <vt:variant>
        <vt:i4>314</vt:i4>
      </vt:variant>
      <vt:variant>
        <vt:i4>0</vt:i4>
      </vt:variant>
      <vt:variant>
        <vt:i4>5</vt:i4>
      </vt:variant>
      <vt:variant>
        <vt:lpwstr/>
      </vt:variant>
      <vt:variant>
        <vt:lpwstr>_Toc104803483</vt:lpwstr>
      </vt:variant>
      <vt:variant>
        <vt:i4>1310769</vt:i4>
      </vt:variant>
      <vt:variant>
        <vt:i4>308</vt:i4>
      </vt:variant>
      <vt:variant>
        <vt:i4>0</vt:i4>
      </vt:variant>
      <vt:variant>
        <vt:i4>5</vt:i4>
      </vt:variant>
      <vt:variant>
        <vt:lpwstr/>
      </vt:variant>
      <vt:variant>
        <vt:lpwstr>_Toc104803482</vt:lpwstr>
      </vt:variant>
      <vt:variant>
        <vt:i4>1310769</vt:i4>
      </vt:variant>
      <vt:variant>
        <vt:i4>302</vt:i4>
      </vt:variant>
      <vt:variant>
        <vt:i4>0</vt:i4>
      </vt:variant>
      <vt:variant>
        <vt:i4>5</vt:i4>
      </vt:variant>
      <vt:variant>
        <vt:lpwstr/>
      </vt:variant>
      <vt:variant>
        <vt:lpwstr>_Toc104803481</vt:lpwstr>
      </vt:variant>
      <vt:variant>
        <vt:i4>1310769</vt:i4>
      </vt:variant>
      <vt:variant>
        <vt:i4>296</vt:i4>
      </vt:variant>
      <vt:variant>
        <vt:i4>0</vt:i4>
      </vt:variant>
      <vt:variant>
        <vt:i4>5</vt:i4>
      </vt:variant>
      <vt:variant>
        <vt:lpwstr/>
      </vt:variant>
      <vt:variant>
        <vt:lpwstr>_Toc104803480</vt:lpwstr>
      </vt:variant>
      <vt:variant>
        <vt:i4>1769521</vt:i4>
      </vt:variant>
      <vt:variant>
        <vt:i4>290</vt:i4>
      </vt:variant>
      <vt:variant>
        <vt:i4>0</vt:i4>
      </vt:variant>
      <vt:variant>
        <vt:i4>5</vt:i4>
      </vt:variant>
      <vt:variant>
        <vt:lpwstr/>
      </vt:variant>
      <vt:variant>
        <vt:lpwstr>_Toc104803479</vt:lpwstr>
      </vt:variant>
      <vt:variant>
        <vt:i4>1769521</vt:i4>
      </vt:variant>
      <vt:variant>
        <vt:i4>284</vt:i4>
      </vt:variant>
      <vt:variant>
        <vt:i4>0</vt:i4>
      </vt:variant>
      <vt:variant>
        <vt:i4>5</vt:i4>
      </vt:variant>
      <vt:variant>
        <vt:lpwstr/>
      </vt:variant>
      <vt:variant>
        <vt:lpwstr>_Toc104803478</vt:lpwstr>
      </vt:variant>
      <vt:variant>
        <vt:i4>1769521</vt:i4>
      </vt:variant>
      <vt:variant>
        <vt:i4>278</vt:i4>
      </vt:variant>
      <vt:variant>
        <vt:i4>0</vt:i4>
      </vt:variant>
      <vt:variant>
        <vt:i4>5</vt:i4>
      </vt:variant>
      <vt:variant>
        <vt:lpwstr/>
      </vt:variant>
      <vt:variant>
        <vt:lpwstr>_Toc104803477</vt:lpwstr>
      </vt:variant>
      <vt:variant>
        <vt:i4>1769521</vt:i4>
      </vt:variant>
      <vt:variant>
        <vt:i4>272</vt:i4>
      </vt:variant>
      <vt:variant>
        <vt:i4>0</vt:i4>
      </vt:variant>
      <vt:variant>
        <vt:i4>5</vt:i4>
      </vt:variant>
      <vt:variant>
        <vt:lpwstr/>
      </vt:variant>
      <vt:variant>
        <vt:lpwstr>_Toc104803476</vt:lpwstr>
      </vt:variant>
      <vt:variant>
        <vt:i4>1769521</vt:i4>
      </vt:variant>
      <vt:variant>
        <vt:i4>266</vt:i4>
      </vt:variant>
      <vt:variant>
        <vt:i4>0</vt:i4>
      </vt:variant>
      <vt:variant>
        <vt:i4>5</vt:i4>
      </vt:variant>
      <vt:variant>
        <vt:lpwstr/>
      </vt:variant>
      <vt:variant>
        <vt:lpwstr>_Toc104803475</vt:lpwstr>
      </vt:variant>
      <vt:variant>
        <vt:i4>1769521</vt:i4>
      </vt:variant>
      <vt:variant>
        <vt:i4>260</vt:i4>
      </vt:variant>
      <vt:variant>
        <vt:i4>0</vt:i4>
      </vt:variant>
      <vt:variant>
        <vt:i4>5</vt:i4>
      </vt:variant>
      <vt:variant>
        <vt:lpwstr/>
      </vt:variant>
      <vt:variant>
        <vt:lpwstr>_Toc104803474</vt:lpwstr>
      </vt:variant>
      <vt:variant>
        <vt:i4>1769521</vt:i4>
      </vt:variant>
      <vt:variant>
        <vt:i4>254</vt:i4>
      </vt:variant>
      <vt:variant>
        <vt:i4>0</vt:i4>
      </vt:variant>
      <vt:variant>
        <vt:i4>5</vt:i4>
      </vt:variant>
      <vt:variant>
        <vt:lpwstr/>
      </vt:variant>
      <vt:variant>
        <vt:lpwstr>_Toc104803473</vt:lpwstr>
      </vt:variant>
      <vt:variant>
        <vt:i4>1769521</vt:i4>
      </vt:variant>
      <vt:variant>
        <vt:i4>248</vt:i4>
      </vt:variant>
      <vt:variant>
        <vt:i4>0</vt:i4>
      </vt:variant>
      <vt:variant>
        <vt:i4>5</vt:i4>
      </vt:variant>
      <vt:variant>
        <vt:lpwstr/>
      </vt:variant>
      <vt:variant>
        <vt:lpwstr>_Toc104803472</vt:lpwstr>
      </vt:variant>
      <vt:variant>
        <vt:i4>1769521</vt:i4>
      </vt:variant>
      <vt:variant>
        <vt:i4>242</vt:i4>
      </vt:variant>
      <vt:variant>
        <vt:i4>0</vt:i4>
      </vt:variant>
      <vt:variant>
        <vt:i4>5</vt:i4>
      </vt:variant>
      <vt:variant>
        <vt:lpwstr/>
      </vt:variant>
      <vt:variant>
        <vt:lpwstr>_Toc104803471</vt:lpwstr>
      </vt:variant>
      <vt:variant>
        <vt:i4>1769521</vt:i4>
      </vt:variant>
      <vt:variant>
        <vt:i4>236</vt:i4>
      </vt:variant>
      <vt:variant>
        <vt:i4>0</vt:i4>
      </vt:variant>
      <vt:variant>
        <vt:i4>5</vt:i4>
      </vt:variant>
      <vt:variant>
        <vt:lpwstr/>
      </vt:variant>
      <vt:variant>
        <vt:lpwstr>_Toc104803470</vt:lpwstr>
      </vt:variant>
      <vt:variant>
        <vt:i4>1703985</vt:i4>
      </vt:variant>
      <vt:variant>
        <vt:i4>230</vt:i4>
      </vt:variant>
      <vt:variant>
        <vt:i4>0</vt:i4>
      </vt:variant>
      <vt:variant>
        <vt:i4>5</vt:i4>
      </vt:variant>
      <vt:variant>
        <vt:lpwstr/>
      </vt:variant>
      <vt:variant>
        <vt:lpwstr>_Toc104803469</vt:lpwstr>
      </vt:variant>
      <vt:variant>
        <vt:i4>1703985</vt:i4>
      </vt:variant>
      <vt:variant>
        <vt:i4>224</vt:i4>
      </vt:variant>
      <vt:variant>
        <vt:i4>0</vt:i4>
      </vt:variant>
      <vt:variant>
        <vt:i4>5</vt:i4>
      </vt:variant>
      <vt:variant>
        <vt:lpwstr/>
      </vt:variant>
      <vt:variant>
        <vt:lpwstr>_Toc104803468</vt:lpwstr>
      </vt:variant>
      <vt:variant>
        <vt:i4>1703985</vt:i4>
      </vt:variant>
      <vt:variant>
        <vt:i4>218</vt:i4>
      </vt:variant>
      <vt:variant>
        <vt:i4>0</vt:i4>
      </vt:variant>
      <vt:variant>
        <vt:i4>5</vt:i4>
      </vt:variant>
      <vt:variant>
        <vt:lpwstr/>
      </vt:variant>
      <vt:variant>
        <vt:lpwstr>_Toc104803467</vt:lpwstr>
      </vt:variant>
      <vt:variant>
        <vt:i4>1703985</vt:i4>
      </vt:variant>
      <vt:variant>
        <vt:i4>212</vt:i4>
      </vt:variant>
      <vt:variant>
        <vt:i4>0</vt:i4>
      </vt:variant>
      <vt:variant>
        <vt:i4>5</vt:i4>
      </vt:variant>
      <vt:variant>
        <vt:lpwstr/>
      </vt:variant>
      <vt:variant>
        <vt:lpwstr>_Toc104803466</vt:lpwstr>
      </vt:variant>
      <vt:variant>
        <vt:i4>1703985</vt:i4>
      </vt:variant>
      <vt:variant>
        <vt:i4>206</vt:i4>
      </vt:variant>
      <vt:variant>
        <vt:i4>0</vt:i4>
      </vt:variant>
      <vt:variant>
        <vt:i4>5</vt:i4>
      </vt:variant>
      <vt:variant>
        <vt:lpwstr/>
      </vt:variant>
      <vt:variant>
        <vt:lpwstr>_Toc104803465</vt:lpwstr>
      </vt:variant>
      <vt:variant>
        <vt:i4>1703985</vt:i4>
      </vt:variant>
      <vt:variant>
        <vt:i4>200</vt:i4>
      </vt:variant>
      <vt:variant>
        <vt:i4>0</vt:i4>
      </vt:variant>
      <vt:variant>
        <vt:i4>5</vt:i4>
      </vt:variant>
      <vt:variant>
        <vt:lpwstr/>
      </vt:variant>
      <vt:variant>
        <vt:lpwstr>_Toc104803464</vt:lpwstr>
      </vt:variant>
      <vt:variant>
        <vt:i4>1703985</vt:i4>
      </vt:variant>
      <vt:variant>
        <vt:i4>194</vt:i4>
      </vt:variant>
      <vt:variant>
        <vt:i4>0</vt:i4>
      </vt:variant>
      <vt:variant>
        <vt:i4>5</vt:i4>
      </vt:variant>
      <vt:variant>
        <vt:lpwstr/>
      </vt:variant>
      <vt:variant>
        <vt:lpwstr>_Toc104803463</vt:lpwstr>
      </vt:variant>
      <vt:variant>
        <vt:i4>1703985</vt:i4>
      </vt:variant>
      <vt:variant>
        <vt:i4>188</vt:i4>
      </vt:variant>
      <vt:variant>
        <vt:i4>0</vt:i4>
      </vt:variant>
      <vt:variant>
        <vt:i4>5</vt:i4>
      </vt:variant>
      <vt:variant>
        <vt:lpwstr/>
      </vt:variant>
      <vt:variant>
        <vt:lpwstr>_Toc104803462</vt:lpwstr>
      </vt:variant>
      <vt:variant>
        <vt:i4>1703985</vt:i4>
      </vt:variant>
      <vt:variant>
        <vt:i4>182</vt:i4>
      </vt:variant>
      <vt:variant>
        <vt:i4>0</vt:i4>
      </vt:variant>
      <vt:variant>
        <vt:i4>5</vt:i4>
      </vt:variant>
      <vt:variant>
        <vt:lpwstr/>
      </vt:variant>
      <vt:variant>
        <vt:lpwstr>_Toc104803461</vt:lpwstr>
      </vt:variant>
      <vt:variant>
        <vt:i4>1703985</vt:i4>
      </vt:variant>
      <vt:variant>
        <vt:i4>176</vt:i4>
      </vt:variant>
      <vt:variant>
        <vt:i4>0</vt:i4>
      </vt:variant>
      <vt:variant>
        <vt:i4>5</vt:i4>
      </vt:variant>
      <vt:variant>
        <vt:lpwstr/>
      </vt:variant>
      <vt:variant>
        <vt:lpwstr>_Toc104803460</vt:lpwstr>
      </vt:variant>
      <vt:variant>
        <vt:i4>1638449</vt:i4>
      </vt:variant>
      <vt:variant>
        <vt:i4>170</vt:i4>
      </vt:variant>
      <vt:variant>
        <vt:i4>0</vt:i4>
      </vt:variant>
      <vt:variant>
        <vt:i4>5</vt:i4>
      </vt:variant>
      <vt:variant>
        <vt:lpwstr/>
      </vt:variant>
      <vt:variant>
        <vt:lpwstr>_Toc104803459</vt:lpwstr>
      </vt:variant>
      <vt:variant>
        <vt:i4>1638449</vt:i4>
      </vt:variant>
      <vt:variant>
        <vt:i4>164</vt:i4>
      </vt:variant>
      <vt:variant>
        <vt:i4>0</vt:i4>
      </vt:variant>
      <vt:variant>
        <vt:i4>5</vt:i4>
      </vt:variant>
      <vt:variant>
        <vt:lpwstr/>
      </vt:variant>
      <vt:variant>
        <vt:lpwstr>_Toc104803458</vt:lpwstr>
      </vt:variant>
      <vt:variant>
        <vt:i4>1638449</vt:i4>
      </vt:variant>
      <vt:variant>
        <vt:i4>158</vt:i4>
      </vt:variant>
      <vt:variant>
        <vt:i4>0</vt:i4>
      </vt:variant>
      <vt:variant>
        <vt:i4>5</vt:i4>
      </vt:variant>
      <vt:variant>
        <vt:lpwstr/>
      </vt:variant>
      <vt:variant>
        <vt:lpwstr>_Toc104803457</vt:lpwstr>
      </vt:variant>
      <vt:variant>
        <vt:i4>1638449</vt:i4>
      </vt:variant>
      <vt:variant>
        <vt:i4>152</vt:i4>
      </vt:variant>
      <vt:variant>
        <vt:i4>0</vt:i4>
      </vt:variant>
      <vt:variant>
        <vt:i4>5</vt:i4>
      </vt:variant>
      <vt:variant>
        <vt:lpwstr/>
      </vt:variant>
      <vt:variant>
        <vt:lpwstr>_Toc104803456</vt:lpwstr>
      </vt:variant>
      <vt:variant>
        <vt:i4>1638449</vt:i4>
      </vt:variant>
      <vt:variant>
        <vt:i4>146</vt:i4>
      </vt:variant>
      <vt:variant>
        <vt:i4>0</vt:i4>
      </vt:variant>
      <vt:variant>
        <vt:i4>5</vt:i4>
      </vt:variant>
      <vt:variant>
        <vt:lpwstr/>
      </vt:variant>
      <vt:variant>
        <vt:lpwstr>_Toc104803455</vt:lpwstr>
      </vt:variant>
      <vt:variant>
        <vt:i4>1638449</vt:i4>
      </vt:variant>
      <vt:variant>
        <vt:i4>140</vt:i4>
      </vt:variant>
      <vt:variant>
        <vt:i4>0</vt:i4>
      </vt:variant>
      <vt:variant>
        <vt:i4>5</vt:i4>
      </vt:variant>
      <vt:variant>
        <vt:lpwstr/>
      </vt:variant>
      <vt:variant>
        <vt:lpwstr>_Toc104803454</vt:lpwstr>
      </vt:variant>
      <vt:variant>
        <vt:i4>1638449</vt:i4>
      </vt:variant>
      <vt:variant>
        <vt:i4>134</vt:i4>
      </vt:variant>
      <vt:variant>
        <vt:i4>0</vt:i4>
      </vt:variant>
      <vt:variant>
        <vt:i4>5</vt:i4>
      </vt:variant>
      <vt:variant>
        <vt:lpwstr/>
      </vt:variant>
      <vt:variant>
        <vt:lpwstr>_Toc104803453</vt:lpwstr>
      </vt:variant>
      <vt:variant>
        <vt:i4>1638449</vt:i4>
      </vt:variant>
      <vt:variant>
        <vt:i4>128</vt:i4>
      </vt:variant>
      <vt:variant>
        <vt:i4>0</vt:i4>
      </vt:variant>
      <vt:variant>
        <vt:i4>5</vt:i4>
      </vt:variant>
      <vt:variant>
        <vt:lpwstr/>
      </vt:variant>
      <vt:variant>
        <vt:lpwstr>_Toc104803452</vt:lpwstr>
      </vt:variant>
      <vt:variant>
        <vt:i4>1638449</vt:i4>
      </vt:variant>
      <vt:variant>
        <vt:i4>122</vt:i4>
      </vt:variant>
      <vt:variant>
        <vt:i4>0</vt:i4>
      </vt:variant>
      <vt:variant>
        <vt:i4>5</vt:i4>
      </vt:variant>
      <vt:variant>
        <vt:lpwstr/>
      </vt:variant>
      <vt:variant>
        <vt:lpwstr>_Toc104803451</vt:lpwstr>
      </vt:variant>
      <vt:variant>
        <vt:i4>1638449</vt:i4>
      </vt:variant>
      <vt:variant>
        <vt:i4>116</vt:i4>
      </vt:variant>
      <vt:variant>
        <vt:i4>0</vt:i4>
      </vt:variant>
      <vt:variant>
        <vt:i4>5</vt:i4>
      </vt:variant>
      <vt:variant>
        <vt:lpwstr/>
      </vt:variant>
      <vt:variant>
        <vt:lpwstr>_Toc104803450</vt:lpwstr>
      </vt:variant>
      <vt:variant>
        <vt:i4>1572913</vt:i4>
      </vt:variant>
      <vt:variant>
        <vt:i4>110</vt:i4>
      </vt:variant>
      <vt:variant>
        <vt:i4>0</vt:i4>
      </vt:variant>
      <vt:variant>
        <vt:i4>5</vt:i4>
      </vt:variant>
      <vt:variant>
        <vt:lpwstr/>
      </vt:variant>
      <vt:variant>
        <vt:lpwstr>_Toc104803449</vt:lpwstr>
      </vt:variant>
      <vt:variant>
        <vt:i4>1572913</vt:i4>
      </vt:variant>
      <vt:variant>
        <vt:i4>104</vt:i4>
      </vt:variant>
      <vt:variant>
        <vt:i4>0</vt:i4>
      </vt:variant>
      <vt:variant>
        <vt:i4>5</vt:i4>
      </vt:variant>
      <vt:variant>
        <vt:lpwstr/>
      </vt:variant>
      <vt:variant>
        <vt:lpwstr>_Toc104803448</vt:lpwstr>
      </vt:variant>
      <vt:variant>
        <vt:i4>1572913</vt:i4>
      </vt:variant>
      <vt:variant>
        <vt:i4>98</vt:i4>
      </vt:variant>
      <vt:variant>
        <vt:i4>0</vt:i4>
      </vt:variant>
      <vt:variant>
        <vt:i4>5</vt:i4>
      </vt:variant>
      <vt:variant>
        <vt:lpwstr/>
      </vt:variant>
      <vt:variant>
        <vt:lpwstr>_Toc104803447</vt:lpwstr>
      </vt:variant>
      <vt:variant>
        <vt:i4>1572913</vt:i4>
      </vt:variant>
      <vt:variant>
        <vt:i4>92</vt:i4>
      </vt:variant>
      <vt:variant>
        <vt:i4>0</vt:i4>
      </vt:variant>
      <vt:variant>
        <vt:i4>5</vt:i4>
      </vt:variant>
      <vt:variant>
        <vt:lpwstr/>
      </vt:variant>
      <vt:variant>
        <vt:lpwstr>_Toc104803446</vt:lpwstr>
      </vt:variant>
      <vt:variant>
        <vt:i4>1572913</vt:i4>
      </vt:variant>
      <vt:variant>
        <vt:i4>86</vt:i4>
      </vt:variant>
      <vt:variant>
        <vt:i4>0</vt:i4>
      </vt:variant>
      <vt:variant>
        <vt:i4>5</vt:i4>
      </vt:variant>
      <vt:variant>
        <vt:lpwstr/>
      </vt:variant>
      <vt:variant>
        <vt:lpwstr>_Toc104803445</vt:lpwstr>
      </vt:variant>
      <vt:variant>
        <vt:i4>1572913</vt:i4>
      </vt:variant>
      <vt:variant>
        <vt:i4>80</vt:i4>
      </vt:variant>
      <vt:variant>
        <vt:i4>0</vt:i4>
      </vt:variant>
      <vt:variant>
        <vt:i4>5</vt:i4>
      </vt:variant>
      <vt:variant>
        <vt:lpwstr/>
      </vt:variant>
      <vt:variant>
        <vt:lpwstr>_Toc104803444</vt:lpwstr>
      </vt:variant>
      <vt:variant>
        <vt:i4>1572913</vt:i4>
      </vt:variant>
      <vt:variant>
        <vt:i4>74</vt:i4>
      </vt:variant>
      <vt:variant>
        <vt:i4>0</vt:i4>
      </vt:variant>
      <vt:variant>
        <vt:i4>5</vt:i4>
      </vt:variant>
      <vt:variant>
        <vt:lpwstr/>
      </vt:variant>
      <vt:variant>
        <vt:lpwstr>_Toc104803443</vt:lpwstr>
      </vt:variant>
      <vt:variant>
        <vt:i4>1572913</vt:i4>
      </vt:variant>
      <vt:variant>
        <vt:i4>68</vt:i4>
      </vt:variant>
      <vt:variant>
        <vt:i4>0</vt:i4>
      </vt:variant>
      <vt:variant>
        <vt:i4>5</vt:i4>
      </vt:variant>
      <vt:variant>
        <vt:lpwstr/>
      </vt:variant>
      <vt:variant>
        <vt:lpwstr>_Toc104803442</vt:lpwstr>
      </vt:variant>
      <vt:variant>
        <vt:i4>1572913</vt:i4>
      </vt:variant>
      <vt:variant>
        <vt:i4>62</vt:i4>
      </vt:variant>
      <vt:variant>
        <vt:i4>0</vt:i4>
      </vt:variant>
      <vt:variant>
        <vt:i4>5</vt:i4>
      </vt:variant>
      <vt:variant>
        <vt:lpwstr/>
      </vt:variant>
      <vt:variant>
        <vt:lpwstr>_Toc104803441</vt:lpwstr>
      </vt:variant>
      <vt:variant>
        <vt:i4>1572913</vt:i4>
      </vt:variant>
      <vt:variant>
        <vt:i4>56</vt:i4>
      </vt:variant>
      <vt:variant>
        <vt:i4>0</vt:i4>
      </vt:variant>
      <vt:variant>
        <vt:i4>5</vt:i4>
      </vt:variant>
      <vt:variant>
        <vt:lpwstr/>
      </vt:variant>
      <vt:variant>
        <vt:lpwstr>_Toc104803440</vt:lpwstr>
      </vt:variant>
      <vt:variant>
        <vt:i4>2031665</vt:i4>
      </vt:variant>
      <vt:variant>
        <vt:i4>50</vt:i4>
      </vt:variant>
      <vt:variant>
        <vt:i4>0</vt:i4>
      </vt:variant>
      <vt:variant>
        <vt:i4>5</vt:i4>
      </vt:variant>
      <vt:variant>
        <vt:lpwstr/>
      </vt:variant>
      <vt:variant>
        <vt:lpwstr>_Toc104803439</vt:lpwstr>
      </vt:variant>
      <vt:variant>
        <vt:i4>2031665</vt:i4>
      </vt:variant>
      <vt:variant>
        <vt:i4>44</vt:i4>
      </vt:variant>
      <vt:variant>
        <vt:i4>0</vt:i4>
      </vt:variant>
      <vt:variant>
        <vt:i4>5</vt:i4>
      </vt:variant>
      <vt:variant>
        <vt:lpwstr/>
      </vt:variant>
      <vt:variant>
        <vt:lpwstr>_Toc104803438</vt:lpwstr>
      </vt:variant>
      <vt:variant>
        <vt:i4>2031665</vt:i4>
      </vt:variant>
      <vt:variant>
        <vt:i4>38</vt:i4>
      </vt:variant>
      <vt:variant>
        <vt:i4>0</vt:i4>
      </vt:variant>
      <vt:variant>
        <vt:i4>5</vt:i4>
      </vt:variant>
      <vt:variant>
        <vt:lpwstr/>
      </vt:variant>
      <vt:variant>
        <vt:lpwstr>_Toc104803437</vt:lpwstr>
      </vt:variant>
      <vt:variant>
        <vt:i4>2031665</vt:i4>
      </vt:variant>
      <vt:variant>
        <vt:i4>32</vt:i4>
      </vt:variant>
      <vt:variant>
        <vt:i4>0</vt:i4>
      </vt:variant>
      <vt:variant>
        <vt:i4>5</vt:i4>
      </vt:variant>
      <vt:variant>
        <vt:lpwstr/>
      </vt:variant>
      <vt:variant>
        <vt:lpwstr>_Toc104803436</vt:lpwstr>
      </vt:variant>
      <vt:variant>
        <vt:i4>2031665</vt:i4>
      </vt:variant>
      <vt:variant>
        <vt:i4>26</vt:i4>
      </vt:variant>
      <vt:variant>
        <vt:i4>0</vt:i4>
      </vt:variant>
      <vt:variant>
        <vt:i4>5</vt:i4>
      </vt:variant>
      <vt:variant>
        <vt:lpwstr/>
      </vt:variant>
      <vt:variant>
        <vt:lpwstr>_Toc104803435</vt:lpwstr>
      </vt:variant>
      <vt:variant>
        <vt:i4>2031665</vt:i4>
      </vt:variant>
      <vt:variant>
        <vt:i4>20</vt:i4>
      </vt:variant>
      <vt:variant>
        <vt:i4>0</vt:i4>
      </vt:variant>
      <vt:variant>
        <vt:i4>5</vt:i4>
      </vt:variant>
      <vt:variant>
        <vt:lpwstr/>
      </vt:variant>
      <vt:variant>
        <vt:lpwstr>_Toc104803434</vt:lpwstr>
      </vt:variant>
      <vt:variant>
        <vt:i4>2031665</vt:i4>
      </vt:variant>
      <vt:variant>
        <vt:i4>14</vt:i4>
      </vt:variant>
      <vt:variant>
        <vt:i4>0</vt:i4>
      </vt:variant>
      <vt:variant>
        <vt:i4>5</vt:i4>
      </vt:variant>
      <vt:variant>
        <vt:lpwstr/>
      </vt:variant>
      <vt:variant>
        <vt:lpwstr>_Toc104803433</vt:lpwstr>
      </vt:variant>
      <vt:variant>
        <vt:i4>2031665</vt:i4>
      </vt:variant>
      <vt:variant>
        <vt:i4>8</vt:i4>
      </vt:variant>
      <vt:variant>
        <vt:i4>0</vt:i4>
      </vt:variant>
      <vt:variant>
        <vt:i4>5</vt:i4>
      </vt:variant>
      <vt:variant>
        <vt:lpwstr/>
      </vt:variant>
      <vt:variant>
        <vt:lpwstr>_Toc104803432</vt:lpwstr>
      </vt:variant>
      <vt:variant>
        <vt:i4>2031665</vt:i4>
      </vt:variant>
      <vt:variant>
        <vt:i4>2</vt:i4>
      </vt:variant>
      <vt:variant>
        <vt:i4>0</vt:i4>
      </vt:variant>
      <vt:variant>
        <vt:i4>5</vt:i4>
      </vt:variant>
      <vt:variant>
        <vt:lpwstr/>
      </vt:variant>
      <vt:variant>
        <vt:lpwstr>_Toc104803431</vt:lpwstr>
      </vt:variant>
      <vt:variant>
        <vt:i4>3407995</vt:i4>
      </vt:variant>
      <vt:variant>
        <vt:i4>0</vt:i4>
      </vt:variant>
      <vt:variant>
        <vt:i4>0</vt:i4>
      </vt:variant>
      <vt:variant>
        <vt:i4>5</vt:i4>
      </vt:variant>
      <vt:variant>
        <vt:lpwstr>https://www.esc.vic.gov.au/water/how-we-regulate-water-sector/premo-water-pricing-framework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Industry Standard – Trade Waste Customer Service</dc:title>
  <dc:subject/>
  <dc:description/>
  <cp:lastPrinted>2022-08-25T01:20:00Z</cp:lastPrinted>
  <dcterms:created xsi:type="dcterms:W3CDTF">2022-09-29T07:00:00Z</dcterms:created>
  <dcterms:modified xsi:type="dcterms:W3CDTF">2022-09-30T01:52:00Z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48EA57E4E8DC453CA612CBD67AD99932</vt:lpwstr>
  </property>
  <property fmtid="{D5CDD505-2E9C-101B-9397-08002B2CF9AE}" pid="9" name="PM_ProtectiveMarkingValue_Footer">
    <vt:lpwstr>UNOFFICIAL</vt:lpwstr>
  </property>
  <property fmtid="{D5CDD505-2E9C-101B-9397-08002B2CF9AE}" pid="10" name="PM_Originator_Hash_SHA1">
    <vt:lpwstr>200394AC4DBA3B79073AC1CB16187C8A4DDE2364</vt:lpwstr>
  </property>
  <property fmtid="{D5CDD505-2E9C-101B-9397-08002B2CF9AE}" pid="11" name="PM_OriginationTimeStamp">
    <vt:lpwstr>2022-09-30T01:52:07Z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888C8D7C-C12E-52A4-9297-370EB0F3096D</vt:lpwstr>
  </property>
  <property fmtid="{D5CDD505-2E9C-101B-9397-08002B2CF9AE}" pid="20" name="PMUuidVer">
    <vt:lpwstr>2022.1</vt:lpwstr>
  </property>
  <property fmtid="{D5CDD505-2E9C-101B-9397-08002B2CF9AE}" pid="21" name="PM_Hash_Version">
    <vt:lpwstr>2018.0</vt:lpwstr>
  </property>
  <property fmtid="{D5CDD505-2E9C-101B-9397-08002B2CF9AE}" pid="22" name="PM_Hash_Salt_Prev">
    <vt:lpwstr>EFB4EDA4FB46D34FC13589009EB22467</vt:lpwstr>
  </property>
  <property fmtid="{D5CDD505-2E9C-101B-9397-08002B2CF9AE}" pid="23" name="PM_Hash_Salt">
    <vt:lpwstr>D00FC4FBFCF5724C0D69C8FF3EF0BC11</vt:lpwstr>
  </property>
  <property fmtid="{D5CDD505-2E9C-101B-9397-08002B2CF9AE}" pid="24" name="PM_Hash_SHA1">
    <vt:lpwstr>FC381FA23E825C103500E964C7A091E474E1F50D</vt:lpwstr>
  </property>
  <property fmtid="{D5CDD505-2E9C-101B-9397-08002B2CF9AE}" pid="25" name="PM_OriginatorUserAccountName_SHA256">
    <vt:lpwstr>6FEE9AB2BE05D867B961329DA0BEC9C0A2B38E428715F3D7851BB048E436DA38</vt:lpwstr>
  </property>
  <property fmtid="{D5CDD505-2E9C-101B-9397-08002B2CF9AE}" pid="26" name="PM_OriginatorDomainName_SHA256">
    <vt:lpwstr>9E5929A2B0C9364118E50F7972B6A4AA763F815A803675E11226272E392AE99C</vt:lpwstr>
  </property>
  <property fmtid="{D5CDD505-2E9C-101B-9397-08002B2CF9AE}" pid="27" name="PM_SecurityClassification_Prev">
    <vt:lpwstr>OFFICIAL</vt:lpwstr>
  </property>
  <property fmtid="{D5CDD505-2E9C-101B-9397-08002B2CF9AE}" pid="28" name="PM_Qualifier_Prev">
    <vt:lpwstr/>
  </property>
</Properties>
</file>